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D518F" w14:textId="35BA0366" w:rsidR="009C3029" w:rsidRPr="00D76EB3" w:rsidRDefault="00D76EB3" w:rsidP="00013740">
      <w:pPr>
        <w:spacing w:after="0"/>
        <w:jc w:val="center"/>
        <w:rPr>
          <w:rFonts w:cstheme="minorHAnsi"/>
          <w:b/>
          <w:bCs/>
          <w:sz w:val="32"/>
          <w:szCs w:val="32"/>
        </w:rPr>
      </w:pPr>
      <w:r w:rsidRPr="00D76EB3">
        <w:rPr>
          <w:b/>
          <w:bCs/>
          <w:sz w:val="32"/>
          <w:szCs w:val="32"/>
        </w:rPr>
        <w:t>AJCC Certification Indicator Assessment – For Information Only</w:t>
      </w:r>
    </w:p>
    <w:p w14:paraId="659DDFA2" w14:textId="77777777" w:rsidR="008D279C" w:rsidRPr="000A0F93" w:rsidRDefault="008D279C" w:rsidP="00D76EB3">
      <w:pPr>
        <w:jc w:val="both"/>
        <w:rPr>
          <w:rFonts w:cstheme="minorHAnsi"/>
          <w:sz w:val="24"/>
          <w:szCs w:val="24"/>
        </w:rPr>
      </w:pPr>
    </w:p>
    <w:p w14:paraId="06F1ED16" w14:textId="475EAE36" w:rsidR="00913386" w:rsidRPr="007371C4" w:rsidRDefault="00913386" w:rsidP="00D76EB3">
      <w:pPr>
        <w:jc w:val="both"/>
        <w:rPr>
          <w:rFonts w:cstheme="minorHAnsi"/>
          <w:sz w:val="24"/>
          <w:szCs w:val="24"/>
        </w:rPr>
      </w:pPr>
      <w:r w:rsidRPr="007371C4">
        <w:rPr>
          <w:rFonts w:cstheme="minorHAnsi"/>
          <w:sz w:val="24"/>
          <w:szCs w:val="24"/>
        </w:rPr>
        <w:t xml:space="preserve">The </w:t>
      </w:r>
      <w:r w:rsidR="008E15A4" w:rsidRPr="007371C4">
        <w:rPr>
          <w:rFonts w:cstheme="minorHAnsi"/>
          <w:sz w:val="24"/>
          <w:szCs w:val="24"/>
        </w:rPr>
        <w:t xml:space="preserve">America’s Job Center of </w:t>
      </w:r>
      <w:proofErr w:type="spellStart"/>
      <w:r w:rsidR="008E15A4" w:rsidRPr="007371C4">
        <w:rPr>
          <w:rFonts w:cstheme="minorHAnsi"/>
          <w:sz w:val="24"/>
          <w:szCs w:val="24"/>
        </w:rPr>
        <w:t>California</w:t>
      </w:r>
      <w:r w:rsidR="008E15A4" w:rsidRPr="007371C4">
        <w:rPr>
          <w:rFonts w:cstheme="minorHAnsi"/>
          <w:sz w:val="24"/>
          <w:szCs w:val="24"/>
          <w:vertAlign w:val="superscript"/>
        </w:rPr>
        <w:t>SM</w:t>
      </w:r>
      <w:proofErr w:type="spellEnd"/>
      <w:r w:rsidR="008E15A4" w:rsidRPr="007371C4">
        <w:rPr>
          <w:rFonts w:cstheme="minorHAnsi"/>
          <w:sz w:val="24"/>
          <w:szCs w:val="24"/>
        </w:rPr>
        <w:t xml:space="preserve"> (</w:t>
      </w:r>
      <w:proofErr w:type="spellStart"/>
      <w:r w:rsidRPr="007371C4">
        <w:rPr>
          <w:rFonts w:cstheme="minorHAnsi"/>
          <w:sz w:val="24"/>
          <w:szCs w:val="24"/>
        </w:rPr>
        <w:t>AJCC</w:t>
      </w:r>
      <w:proofErr w:type="spellEnd"/>
      <w:r w:rsidR="008E15A4" w:rsidRPr="007371C4">
        <w:rPr>
          <w:rFonts w:cstheme="minorHAnsi"/>
          <w:sz w:val="24"/>
          <w:szCs w:val="24"/>
        </w:rPr>
        <w:t>)</w:t>
      </w:r>
      <w:r w:rsidRPr="007371C4">
        <w:rPr>
          <w:rFonts w:cstheme="minorHAnsi"/>
          <w:sz w:val="24"/>
          <w:szCs w:val="24"/>
        </w:rPr>
        <w:t xml:space="preserve"> Certification </w:t>
      </w:r>
      <w:r w:rsidR="00C52A34">
        <w:rPr>
          <w:rFonts w:cstheme="minorHAnsi"/>
          <w:sz w:val="24"/>
          <w:szCs w:val="24"/>
        </w:rPr>
        <w:t xml:space="preserve">Indicator </w:t>
      </w:r>
      <w:proofErr w:type="spellStart"/>
      <w:r w:rsidR="00C52A34">
        <w:rPr>
          <w:rFonts w:cstheme="minorHAnsi"/>
          <w:sz w:val="24"/>
          <w:szCs w:val="24"/>
        </w:rPr>
        <w:t>Assessement</w:t>
      </w:r>
      <w:proofErr w:type="spellEnd"/>
      <w:r w:rsidR="00C52A34">
        <w:rPr>
          <w:rFonts w:cstheme="minorHAnsi"/>
          <w:sz w:val="24"/>
          <w:szCs w:val="24"/>
        </w:rPr>
        <w:t xml:space="preserve"> </w:t>
      </w:r>
      <w:r w:rsidRPr="007371C4">
        <w:rPr>
          <w:rFonts w:cstheme="minorHAnsi"/>
          <w:sz w:val="24"/>
          <w:szCs w:val="24"/>
        </w:rPr>
        <w:t xml:space="preserve">is </w:t>
      </w:r>
      <w:r w:rsidR="008B0897" w:rsidRPr="007371C4">
        <w:rPr>
          <w:rFonts w:cstheme="minorHAnsi"/>
          <w:sz w:val="24"/>
          <w:szCs w:val="24"/>
        </w:rPr>
        <w:t>intended</w:t>
      </w:r>
      <w:r w:rsidRPr="007371C4">
        <w:rPr>
          <w:rFonts w:cstheme="minorHAnsi"/>
          <w:sz w:val="24"/>
          <w:szCs w:val="24"/>
        </w:rPr>
        <w:t xml:space="preserve"> to encourage continuous improvement by identifying areas where an AJCC </w:t>
      </w:r>
      <w:r w:rsidR="005776AF">
        <w:rPr>
          <w:rFonts w:cstheme="minorHAnsi"/>
          <w:sz w:val="24"/>
          <w:szCs w:val="24"/>
        </w:rPr>
        <w:t>is</w:t>
      </w:r>
      <w:r w:rsidRPr="007371C4">
        <w:rPr>
          <w:rFonts w:cstheme="minorHAnsi"/>
          <w:sz w:val="24"/>
          <w:szCs w:val="24"/>
        </w:rPr>
        <w:t xml:space="preserve"> exceeding quality expectations</w:t>
      </w:r>
      <w:r w:rsidR="008E15A4" w:rsidRPr="007371C4">
        <w:rPr>
          <w:rFonts w:cstheme="minorHAnsi"/>
          <w:sz w:val="24"/>
          <w:szCs w:val="24"/>
        </w:rPr>
        <w:t>,</w:t>
      </w:r>
      <w:r w:rsidRPr="007371C4">
        <w:rPr>
          <w:rFonts w:cstheme="minorHAnsi"/>
          <w:sz w:val="24"/>
          <w:szCs w:val="24"/>
        </w:rPr>
        <w:t xml:space="preserve"> as well as areas where improvement is needed. The</w:t>
      </w:r>
      <w:r w:rsidR="00291736">
        <w:rPr>
          <w:rFonts w:cstheme="minorHAnsi"/>
          <w:sz w:val="24"/>
          <w:szCs w:val="24"/>
        </w:rPr>
        <w:t xml:space="preserve"> Certification Indicators</w:t>
      </w:r>
      <w:r w:rsidRPr="007371C4">
        <w:rPr>
          <w:rFonts w:cstheme="minorHAnsi"/>
          <w:sz w:val="24"/>
          <w:szCs w:val="24"/>
        </w:rPr>
        <w:t xml:space="preserve"> were developed in alignment with Training and Employment Guidance Letter 4-15, </w:t>
      </w:r>
      <w:r w:rsidRPr="0062007F">
        <w:rPr>
          <w:rFonts w:cstheme="minorHAnsi"/>
          <w:sz w:val="24"/>
          <w:szCs w:val="24"/>
        </w:rPr>
        <w:t>California's Unified Strategic Workforce Development Plan</w:t>
      </w:r>
      <w:r w:rsidRPr="007371C4">
        <w:rPr>
          <w:rFonts w:cstheme="minorHAnsi"/>
          <w:sz w:val="24"/>
          <w:szCs w:val="24"/>
        </w:rPr>
        <w:t xml:space="preserve"> (State Plan), and the AJCC Certification Workg</w:t>
      </w:r>
      <w:r w:rsidR="008E15A4" w:rsidRPr="007371C4">
        <w:rPr>
          <w:rFonts w:cstheme="minorHAnsi"/>
          <w:sz w:val="24"/>
          <w:szCs w:val="24"/>
        </w:rPr>
        <w:t>roup’s vision for California’s O</w:t>
      </w:r>
      <w:r w:rsidRPr="007371C4">
        <w:rPr>
          <w:rFonts w:cstheme="minorHAnsi"/>
          <w:sz w:val="24"/>
          <w:szCs w:val="24"/>
        </w:rPr>
        <w:t>ne</w:t>
      </w:r>
      <w:r w:rsidR="008E15A4" w:rsidRPr="007371C4">
        <w:rPr>
          <w:rFonts w:cstheme="minorHAnsi"/>
          <w:sz w:val="24"/>
          <w:szCs w:val="24"/>
        </w:rPr>
        <w:t>-S</w:t>
      </w:r>
      <w:r w:rsidRPr="007371C4">
        <w:rPr>
          <w:rFonts w:cstheme="minorHAnsi"/>
          <w:sz w:val="24"/>
          <w:szCs w:val="24"/>
        </w:rPr>
        <w:t>top delivery system.</w:t>
      </w:r>
    </w:p>
    <w:p w14:paraId="095B59F3" w14:textId="164E32ED" w:rsidR="00352BF4" w:rsidRPr="00C52A34" w:rsidRDefault="00B819A1" w:rsidP="00D76EB3">
      <w:pPr>
        <w:jc w:val="both"/>
        <w:rPr>
          <w:rFonts w:cstheme="minorHAnsi"/>
          <w:sz w:val="24"/>
          <w:szCs w:val="24"/>
        </w:rPr>
      </w:pPr>
      <w:r w:rsidRPr="007371C4">
        <w:rPr>
          <w:rFonts w:cstheme="minorHAnsi"/>
          <w:sz w:val="24"/>
          <w:szCs w:val="24"/>
        </w:rPr>
        <w:t>The mat</w:t>
      </w:r>
      <w:r w:rsidR="00750B7F" w:rsidRPr="007371C4">
        <w:rPr>
          <w:rFonts w:cstheme="minorHAnsi"/>
          <w:sz w:val="24"/>
          <w:szCs w:val="24"/>
        </w:rPr>
        <w:t xml:space="preserve">rix below describes </w:t>
      </w:r>
      <w:r w:rsidRPr="007371C4">
        <w:rPr>
          <w:rFonts w:cstheme="minorHAnsi"/>
          <w:sz w:val="24"/>
          <w:szCs w:val="24"/>
        </w:rPr>
        <w:t>each</w:t>
      </w:r>
      <w:r w:rsidR="00291736">
        <w:rPr>
          <w:rFonts w:cstheme="minorHAnsi"/>
          <w:sz w:val="24"/>
          <w:szCs w:val="24"/>
        </w:rPr>
        <w:t xml:space="preserve"> </w:t>
      </w:r>
      <w:r w:rsidR="00EE76C1">
        <w:rPr>
          <w:rFonts w:cstheme="minorHAnsi"/>
          <w:sz w:val="24"/>
          <w:szCs w:val="24"/>
        </w:rPr>
        <w:t>Certification</w:t>
      </w:r>
      <w:r w:rsidR="00B85F98" w:rsidRPr="007371C4">
        <w:rPr>
          <w:rFonts w:cstheme="minorHAnsi"/>
          <w:sz w:val="24"/>
          <w:szCs w:val="24"/>
        </w:rPr>
        <w:t xml:space="preserve"> </w:t>
      </w:r>
      <w:r w:rsidR="00EE76C1">
        <w:rPr>
          <w:rFonts w:cstheme="minorHAnsi"/>
          <w:sz w:val="24"/>
          <w:szCs w:val="24"/>
        </w:rPr>
        <w:t xml:space="preserve">Indicator </w:t>
      </w:r>
      <w:r w:rsidR="009746E8" w:rsidRPr="007371C4">
        <w:rPr>
          <w:rFonts w:cstheme="minorHAnsi"/>
          <w:sz w:val="24"/>
          <w:szCs w:val="24"/>
        </w:rPr>
        <w:t>using both characteristics of a high-quality AJCC and the overall vision and strategies of the State Plan. Additionally,</w:t>
      </w:r>
      <w:r w:rsidR="002D3740">
        <w:rPr>
          <w:rFonts w:cstheme="minorHAnsi"/>
          <w:sz w:val="24"/>
          <w:szCs w:val="24"/>
        </w:rPr>
        <w:t xml:space="preserve"> the</w:t>
      </w:r>
      <w:r w:rsidR="009746E8" w:rsidRPr="007371C4">
        <w:rPr>
          <w:rFonts w:cstheme="minorHAnsi"/>
          <w:sz w:val="24"/>
          <w:szCs w:val="24"/>
        </w:rPr>
        <w:t xml:space="preserve"> </w:t>
      </w:r>
      <w:r w:rsidR="00291736">
        <w:rPr>
          <w:rFonts w:cstheme="minorHAnsi"/>
          <w:sz w:val="24"/>
          <w:szCs w:val="24"/>
        </w:rPr>
        <w:t>Certification</w:t>
      </w:r>
      <w:r w:rsidR="00291736" w:rsidRPr="007371C4">
        <w:rPr>
          <w:rFonts w:cstheme="minorHAnsi"/>
          <w:sz w:val="24"/>
          <w:szCs w:val="24"/>
        </w:rPr>
        <w:t xml:space="preserve"> </w:t>
      </w:r>
      <w:r w:rsidR="00291736">
        <w:rPr>
          <w:rFonts w:cstheme="minorHAnsi"/>
          <w:sz w:val="24"/>
          <w:szCs w:val="24"/>
        </w:rPr>
        <w:t>I</w:t>
      </w:r>
      <w:r w:rsidR="00CB7793" w:rsidRPr="007371C4">
        <w:rPr>
          <w:rFonts w:cstheme="minorHAnsi"/>
          <w:sz w:val="24"/>
          <w:szCs w:val="24"/>
        </w:rPr>
        <w:t xml:space="preserve">ndicators </w:t>
      </w:r>
      <w:r w:rsidR="009746E8" w:rsidRPr="007371C4">
        <w:rPr>
          <w:rFonts w:cstheme="minorHAnsi"/>
          <w:sz w:val="24"/>
          <w:szCs w:val="24"/>
        </w:rPr>
        <w:t xml:space="preserve">are provided as guidance for </w:t>
      </w:r>
      <w:r w:rsidR="00CB7793" w:rsidRPr="007371C4">
        <w:rPr>
          <w:rFonts w:cstheme="minorHAnsi"/>
          <w:sz w:val="24"/>
          <w:szCs w:val="24"/>
        </w:rPr>
        <w:t>the evaluator</w:t>
      </w:r>
      <w:r w:rsidR="009746E8" w:rsidRPr="007371C4">
        <w:rPr>
          <w:rFonts w:cstheme="minorHAnsi"/>
          <w:sz w:val="24"/>
          <w:szCs w:val="24"/>
        </w:rPr>
        <w:t xml:space="preserve"> to use in order</w:t>
      </w:r>
      <w:r w:rsidR="00CB7793" w:rsidRPr="007371C4">
        <w:rPr>
          <w:rFonts w:cstheme="minorHAnsi"/>
          <w:sz w:val="24"/>
          <w:szCs w:val="24"/>
        </w:rPr>
        <w:t xml:space="preserve"> </w:t>
      </w:r>
      <w:r w:rsidR="009746E8" w:rsidRPr="007371C4">
        <w:rPr>
          <w:rFonts w:cstheme="minorHAnsi"/>
          <w:sz w:val="24"/>
          <w:szCs w:val="24"/>
        </w:rPr>
        <w:t>to note the assessment of the AJCC’s strengths and continuous improvement o</w:t>
      </w:r>
      <w:r w:rsidR="00D7248D" w:rsidRPr="007371C4">
        <w:rPr>
          <w:rFonts w:cstheme="minorHAnsi"/>
          <w:sz w:val="24"/>
          <w:szCs w:val="24"/>
        </w:rPr>
        <w:t>pportunities.</w:t>
      </w:r>
    </w:p>
    <w:p w14:paraId="10968377" w14:textId="5F8C4944" w:rsidR="00352BF4" w:rsidRPr="002D3740" w:rsidRDefault="00352BF4" w:rsidP="00D76EB3">
      <w:pPr>
        <w:spacing w:after="0" w:line="240" w:lineRule="auto"/>
        <w:jc w:val="both"/>
        <w:outlineLvl w:val="5"/>
        <w:rPr>
          <w:rFonts w:eastAsia="Times New Roman" w:cstheme="minorHAnsi"/>
          <w:sz w:val="24"/>
          <w:szCs w:val="24"/>
        </w:rPr>
      </w:pPr>
      <w:r w:rsidRPr="002D3740">
        <w:rPr>
          <w:rFonts w:eastAsia="Times New Roman" w:cstheme="minorHAnsi"/>
          <w:sz w:val="24"/>
          <w:szCs w:val="24"/>
        </w:rPr>
        <w:t xml:space="preserve">The Local Board may establish additional </w:t>
      </w:r>
      <w:proofErr w:type="gramStart"/>
      <w:r w:rsidRPr="002D3740">
        <w:rPr>
          <w:rFonts w:eastAsia="Times New Roman" w:cstheme="minorHAnsi"/>
          <w:sz w:val="24"/>
          <w:szCs w:val="24"/>
        </w:rPr>
        <w:t>criteria, or</w:t>
      </w:r>
      <w:proofErr w:type="gramEnd"/>
      <w:r w:rsidRPr="002D3740">
        <w:rPr>
          <w:rFonts w:eastAsia="Times New Roman" w:cstheme="minorHAnsi"/>
          <w:sz w:val="24"/>
          <w:szCs w:val="24"/>
        </w:rPr>
        <w:t xml:space="preserve"> set higher standards for continuous improvement than those suggest</w:t>
      </w:r>
      <w:r w:rsidR="00AC33C2">
        <w:rPr>
          <w:rFonts w:eastAsia="Times New Roman" w:cstheme="minorHAnsi"/>
          <w:sz w:val="24"/>
          <w:szCs w:val="24"/>
        </w:rPr>
        <w:t>ed by the State criteria below.</w:t>
      </w:r>
    </w:p>
    <w:p w14:paraId="58558A86" w14:textId="77777777" w:rsidR="00D7248D" w:rsidRPr="002D3740" w:rsidRDefault="00D7248D" w:rsidP="00D76EB3">
      <w:pPr>
        <w:spacing w:after="0" w:line="240" w:lineRule="auto"/>
        <w:jc w:val="both"/>
        <w:outlineLvl w:val="5"/>
        <w:rPr>
          <w:rFonts w:eastAsia="Times New Roman" w:cstheme="minorHAnsi"/>
          <w:sz w:val="24"/>
          <w:szCs w:val="24"/>
        </w:rPr>
      </w:pPr>
    </w:p>
    <w:p w14:paraId="6370E1CA" w14:textId="48234BB6" w:rsidR="005447FE" w:rsidRPr="007371C4" w:rsidRDefault="00862C8C" w:rsidP="00D76EB3">
      <w:pPr>
        <w:jc w:val="both"/>
        <w:rPr>
          <w:rFonts w:cstheme="minorHAnsi"/>
          <w:sz w:val="24"/>
          <w:szCs w:val="24"/>
        </w:rPr>
      </w:pPr>
      <w:r w:rsidRPr="007371C4">
        <w:rPr>
          <w:rFonts w:cstheme="minorHAnsi"/>
          <w:sz w:val="24"/>
          <w:szCs w:val="24"/>
        </w:rPr>
        <w:t xml:space="preserve">Local Boards must submit a completed </w:t>
      </w:r>
      <w:r w:rsidR="00291736">
        <w:rPr>
          <w:rFonts w:cstheme="minorHAnsi"/>
          <w:sz w:val="24"/>
          <w:szCs w:val="24"/>
        </w:rPr>
        <w:t>AJCC Certification Indicator</w:t>
      </w:r>
      <w:r w:rsidR="005420D9">
        <w:rPr>
          <w:rFonts w:cstheme="minorHAnsi"/>
          <w:sz w:val="24"/>
          <w:szCs w:val="24"/>
        </w:rPr>
        <w:t xml:space="preserve"> </w:t>
      </w:r>
      <w:r w:rsidR="009E7175" w:rsidRPr="007371C4">
        <w:rPr>
          <w:rFonts w:cstheme="minorHAnsi"/>
          <w:sz w:val="24"/>
          <w:szCs w:val="24"/>
        </w:rPr>
        <w:t xml:space="preserve">Assessment </w:t>
      </w:r>
      <w:r w:rsidRPr="007371C4">
        <w:rPr>
          <w:rFonts w:cstheme="minorHAnsi"/>
          <w:sz w:val="24"/>
          <w:szCs w:val="24"/>
        </w:rPr>
        <w:t>to their Regional Advisor for each comprehensive</w:t>
      </w:r>
      <w:r w:rsidR="009E7175" w:rsidRPr="007371C4">
        <w:rPr>
          <w:rFonts w:cstheme="minorHAnsi"/>
          <w:sz w:val="24"/>
          <w:szCs w:val="24"/>
        </w:rPr>
        <w:t xml:space="preserve"> and/or affiliate/specialized</w:t>
      </w:r>
      <w:r w:rsidRPr="007371C4">
        <w:rPr>
          <w:rFonts w:cstheme="minorHAnsi"/>
          <w:sz w:val="24"/>
          <w:szCs w:val="24"/>
        </w:rPr>
        <w:t xml:space="preserve"> AJCC by </w:t>
      </w:r>
      <w:r w:rsidR="00D24703" w:rsidRPr="007371C4">
        <w:rPr>
          <w:rFonts w:cstheme="minorHAnsi"/>
          <w:sz w:val="24"/>
          <w:szCs w:val="24"/>
        </w:rPr>
        <w:t>April 30, 2021</w:t>
      </w:r>
      <w:r w:rsidRPr="007371C4">
        <w:rPr>
          <w:rFonts w:cstheme="minorHAnsi"/>
          <w:sz w:val="24"/>
          <w:szCs w:val="24"/>
        </w:rPr>
        <w:t>.</w:t>
      </w:r>
    </w:p>
    <w:p w14:paraId="408399FC" w14:textId="77777777" w:rsidR="00862C8C" w:rsidRPr="000A0F93" w:rsidRDefault="00862C8C" w:rsidP="00D76EB3">
      <w:pPr>
        <w:jc w:val="both"/>
        <w:rPr>
          <w:rFonts w:cstheme="minorHAnsi"/>
          <w:sz w:val="24"/>
          <w:szCs w:val="24"/>
        </w:rPr>
      </w:pPr>
    </w:p>
    <w:p w14:paraId="059AB1E8" w14:textId="456926E3" w:rsidR="00800451" w:rsidRPr="000A0F93" w:rsidRDefault="005447FE" w:rsidP="00D76EB3">
      <w:pPr>
        <w:jc w:val="both"/>
        <w:rPr>
          <w:rFonts w:cstheme="minorHAnsi"/>
          <w:sz w:val="24"/>
          <w:szCs w:val="24"/>
        </w:rPr>
      </w:pPr>
      <w:r w:rsidRPr="002D3740">
        <w:rPr>
          <w:rFonts w:cstheme="minorHAnsi"/>
          <w:noProof/>
          <w:sz w:val="24"/>
          <w:szCs w:val="24"/>
        </w:rPr>
        <mc:AlternateContent>
          <mc:Choice Requires="wps">
            <w:drawing>
              <wp:anchor distT="0" distB="0" distL="114300" distR="114300" simplePos="0" relativeHeight="251659264" behindDoc="0" locked="0" layoutInCell="1" allowOverlap="1" wp14:anchorId="6B96E96E" wp14:editId="55276C14">
                <wp:simplePos x="0" y="0"/>
                <wp:positionH relativeFrom="column">
                  <wp:posOffset>1362075</wp:posOffset>
                </wp:positionH>
                <wp:positionV relativeFrom="paragraph">
                  <wp:posOffset>180975</wp:posOffset>
                </wp:positionV>
                <wp:extent cx="4057650" cy="0"/>
                <wp:effectExtent l="0" t="0" r="19050" b="19050"/>
                <wp:wrapNone/>
                <wp:docPr id="1" name="Straight Connector 1" descr="Print the name of the Local Board" title="print line"/>
                <wp:cNvGraphicFramePr/>
                <a:graphic xmlns:a="http://schemas.openxmlformats.org/drawingml/2006/main">
                  <a:graphicData uri="http://schemas.microsoft.com/office/word/2010/wordprocessingShape">
                    <wps:wsp>
                      <wps:cNvCnPr/>
                      <wps:spPr>
                        <a:xfrm>
                          <a:off x="0" y="0"/>
                          <a:ext cx="405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C156F" id="Straight Connector 1" o:spid="_x0000_s1026" alt="Title: print line - Description: Print the name of the Local Board"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25pt,14.25pt" to="426.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" strokecolor="black [3213]" strokeweight=".5pt">
                <v:stroke joinstyle="miter"/>
              </v:line>
            </w:pict>
          </mc:Fallback>
        </mc:AlternateContent>
      </w:r>
      <w:r w:rsidR="00013740" w:rsidRPr="000A0F93">
        <w:rPr>
          <w:rFonts w:cstheme="minorHAnsi"/>
          <w:sz w:val="24"/>
          <w:szCs w:val="24"/>
        </w:rPr>
        <w:t>Name of Local Board</w:t>
      </w:r>
      <w:r w:rsidR="00394172">
        <w:rPr>
          <w:rFonts w:cstheme="minorHAnsi"/>
          <w:sz w:val="24"/>
          <w:szCs w:val="24"/>
        </w:rPr>
        <w:t xml:space="preserve">  </w:t>
      </w:r>
      <w:r w:rsidRPr="000A0F93">
        <w:rPr>
          <w:rFonts w:cstheme="minorHAnsi"/>
          <w:noProof/>
          <w:sz w:val="24"/>
          <w:szCs w:val="24"/>
        </w:rPr>
        <w:t xml:space="preserve"> </w:t>
      </w:r>
      <w:sdt>
        <w:sdtPr>
          <w:rPr>
            <w:rFonts w:cs="Times New Roman"/>
            <w:color w:val="000000"/>
          </w:rPr>
          <w:id w:val="-549000839"/>
          <w:placeholder>
            <w:docPart w:val="E4AEF904DAA74E0DAB7187DB478AB8AC"/>
          </w:placeholder>
          <w:showingPlcHdr/>
        </w:sdtPr>
        <w:sdtEndPr/>
        <w:sdtContent>
          <w:r w:rsidR="005420D9">
            <w:rPr>
              <w:rStyle w:val="PlaceholderText"/>
            </w:rPr>
            <w:t>Click here to enter text.</w:t>
          </w:r>
        </w:sdtContent>
      </w:sdt>
    </w:p>
    <w:p w14:paraId="7DF08A6E" w14:textId="67730CBE" w:rsidR="002D3740" w:rsidRPr="000A0F93" w:rsidRDefault="002D3740" w:rsidP="00D76EB3">
      <w:pPr>
        <w:jc w:val="both"/>
        <w:rPr>
          <w:rFonts w:cstheme="minorHAnsi"/>
          <w:sz w:val="24"/>
          <w:szCs w:val="24"/>
        </w:rPr>
      </w:pPr>
      <w:r w:rsidRPr="002D3740">
        <w:rPr>
          <w:rFonts w:cstheme="minorHAnsi"/>
          <w:noProof/>
          <w:sz w:val="24"/>
          <w:szCs w:val="24"/>
        </w:rPr>
        <mc:AlternateContent>
          <mc:Choice Requires="wps">
            <w:drawing>
              <wp:anchor distT="0" distB="0" distL="114300" distR="114300" simplePos="0" relativeHeight="251663360" behindDoc="0" locked="0" layoutInCell="1" allowOverlap="1" wp14:anchorId="0FFB9819" wp14:editId="358A6721">
                <wp:simplePos x="0" y="0"/>
                <wp:positionH relativeFrom="column">
                  <wp:posOffset>1362075</wp:posOffset>
                </wp:positionH>
                <wp:positionV relativeFrom="paragraph">
                  <wp:posOffset>180975</wp:posOffset>
                </wp:positionV>
                <wp:extent cx="4057650" cy="0"/>
                <wp:effectExtent l="0" t="0" r="19050" b="19050"/>
                <wp:wrapNone/>
                <wp:docPr id="3" name="Straight Connector 3" descr="Print the name of the AJCC" title="Print line"/>
                <wp:cNvGraphicFramePr/>
                <a:graphic xmlns:a="http://schemas.openxmlformats.org/drawingml/2006/main">
                  <a:graphicData uri="http://schemas.microsoft.com/office/word/2010/wordprocessingShape">
                    <wps:wsp>
                      <wps:cNvCnPr/>
                      <wps:spPr>
                        <a:xfrm>
                          <a:off x="0" y="0"/>
                          <a:ext cx="405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29B40" id="Straight Connector 3" o:spid="_x0000_s1026" alt="Title: Print line - Description: Print the name of the AJCC"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25pt,14.25pt" to="426.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" strokecolor="black [3213]" strokeweight=".5pt">
                <v:stroke joinstyle="miter"/>
              </v:line>
            </w:pict>
          </mc:Fallback>
        </mc:AlternateContent>
      </w:r>
      <w:r>
        <w:rPr>
          <w:rFonts w:cstheme="minorHAnsi"/>
          <w:sz w:val="24"/>
          <w:szCs w:val="24"/>
        </w:rPr>
        <w:t xml:space="preserve">Name of AJCC </w:t>
      </w:r>
      <w:r w:rsidR="005420D9">
        <w:rPr>
          <w:rFonts w:cstheme="minorHAnsi"/>
          <w:sz w:val="24"/>
          <w:szCs w:val="24"/>
        </w:rPr>
        <w:tab/>
      </w:r>
      <w:r w:rsidR="005420D9">
        <w:rPr>
          <w:rFonts w:cstheme="minorHAnsi"/>
          <w:sz w:val="24"/>
          <w:szCs w:val="24"/>
        </w:rPr>
        <w:tab/>
      </w:r>
      <w:sdt>
        <w:sdtPr>
          <w:rPr>
            <w:rFonts w:cs="Times New Roman"/>
            <w:color w:val="000000"/>
          </w:rPr>
          <w:id w:val="523841009"/>
          <w:placeholder>
            <w:docPart w:val="0A53A6BDA2F040BE9871539CBB9FD55D"/>
          </w:placeholder>
          <w:showingPlcHdr/>
        </w:sdtPr>
        <w:sdtEndPr/>
        <w:sdtContent>
          <w:r w:rsidR="005420D9">
            <w:rPr>
              <w:rStyle w:val="PlaceholderText"/>
            </w:rPr>
            <w:t>Click here to enter text.</w:t>
          </w:r>
        </w:sdtContent>
      </w:sdt>
      <w:r w:rsidR="005420D9">
        <w:rPr>
          <w:rFonts w:cstheme="minorHAnsi"/>
          <w:sz w:val="24"/>
          <w:szCs w:val="24"/>
        </w:rPr>
        <w:tab/>
      </w:r>
    </w:p>
    <w:p w14:paraId="6495EF50" w14:textId="39219306" w:rsidR="002D3740" w:rsidRDefault="002D3740" w:rsidP="00D76EB3">
      <w:pPr>
        <w:jc w:val="both"/>
        <w:rPr>
          <w:rFonts w:cstheme="minorHAnsi"/>
          <w:sz w:val="24"/>
          <w:szCs w:val="24"/>
        </w:rPr>
      </w:pPr>
      <w:r>
        <w:rPr>
          <w:rFonts w:cstheme="minorHAnsi"/>
          <w:sz w:val="24"/>
          <w:szCs w:val="24"/>
        </w:rPr>
        <w:br w:type="page"/>
      </w:r>
    </w:p>
    <w:p w14:paraId="74D143E6" w14:textId="28562A32" w:rsidR="00A77EAE" w:rsidRPr="0006380D" w:rsidRDefault="00291736" w:rsidP="007D029F">
      <w:pPr>
        <w:pStyle w:val="Heading1"/>
      </w:pPr>
      <w:r w:rsidRPr="007D029F">
        <w:lastRenderedPageBreak/>
        <w:t xml:space="preserve">AJCC Certification </w:t>
      </w:r>
      <w:r w:rsidR="005420D9">
        <w:t xml:space="preserve">Indicator #1: </w:t>
      </w:r>
      <w:r w:rsidR="00A77EAE" w:rsidRPr="0006380D">
        <w:t>The AJCC physical location and facility enhances the customer experience</w:t>
      </w:r>
      <w:r w:rsidR="00A205FB">
        <w:t>.</w:t>
      </w:r>
    </w:p>
    <w:tbl>
      <w:tblPr>
        <w:tblStyle w:val="TableGrid"/>
        <w:tblW w:w="9450" w:type="dxa"/>
        <w:tblInd w:w="-5" w:type="dxa"/>
        <w:tblLook w:val="04A0" w:firstRow="1" w:lastRow="0" w:firstColumn="1" w:lastColumn="0" w:noHBand="0" w:noVBand="1"/>
        <w:tblCaption w:val="Dol Characteristics of a high quality AJCC and California State Plan Vision and Strategies"/>
      </w:tblPr>
      <w:tblGrid>
        <w:gridCol w:w="4500"/>
        <w:gridCol w:w="4950"/>
      </w:tblGrid>
      <w:tr w:rsidR="00B819A1" w:rsidRPr="000A0F93" w14:paraId="4CA53407" w14:textId="77777777" w:rsidTr="00C64163">
        <w:trPr>
          <w:tblHeader/>
        </w:trPr>
        <w:tc>
          <w:tcPr>
            <w:tcW w:w="4500" w:type="dxa"/>
            <w:tcMar>
              <w:top w:w="58" w:type="dxa"/>
              <w:left w:w="115" w:type="dxa"/>
              <w:bottom w:w="58" w:type="dxa"/>
              <w:right w:w="115" w:type="dxa"/>
            </w:tcMar>
          </w:tcPr>
          <w:p w14:paraId="70D48047" w14:textId="4325AB38" w:rsidR="00B819A1" w:rsidRPr="007D029F" w:rsidRDefault="0006380D" w:rsidP="00A83ECF">
            <w:pPr>
              <w:rPr>
                <w:rFonts w:cstheme="minorHAnsi"/>
                <w:b/>
              </w:rPr>
            </w:pPr>
            <w:r>
              <w:rPr>
                <w:rFonts w:cstheme="minorHAnsi"/>
                <w:b/>
              </w:rPr>
              <w:t xml:space="preserve">US </w:t>
            </w:r>
            <w:r w:rsidR="00FB6BAC" w:rsidRPr="007D029F">
              <w:rPr>
                <w:rFonts w:cstheme="minorHAnsi"/>
                <w:b/>
              </w:rPr>
              <w:t xml:space="preserve">DOL </w:t>
            </w:r>
            <w:r w:rsidR="00B819A1" w:rsidRPr="007D029F">
              <w:rPr>
                <w:rFonts w:cstheme="minorHAnsi"/>
                <w:b/>
              </w:rPr>
              <w:t>Characteristics of a</w:t>
            </w:r>
            <w:r w:rsidR="004E0BFA" w:rsidRPr="007D029F">
              <w:rPr>
                <w:rFonts w:cstheme="minorHAnsi"/>
                <w:b/>
              </w:rPr>
              <w:t xml:space="preserve"> </w:t>
            </w:r>
            <w:r w:rsidR="00B819A1" w:rsidRPr="007D029F">
              <w:rPr>
                <w:rFonts w:cstheme="minorHAnsi"/>
                <w:b/>
              </w:rPr>
              <w:t xml:space="preserve">High Quality </w:t>
            </w:r>
            <w:r w:rsidR="00AF5E76" w:rsidRPr="007D029F">
              <w:rPr>
                <w:rFonts w:cstheme="minorHAnsi"/>
                <w:b/>
              </w:rPr>
              <w:t>AJCC</w:t>
            </w:r>
          </w:p>
          <w:p w14:paraId="234A29B1" w14:textId="77777777" w:rsidR="00B819A1" w:rsidRPr="007D029F" w:rsidRDefault="00B819A1" w:rsidP="00A83ECF">
            <w:pPr>
              <w:rPr>
                <w:rFonts w:cstheme="minorHAnsi"/>
                <w:b/>
              </w:rPr>
            </w:pPr>
          </w:p>
          <w:p w14:paraId="7ADA6107" w14:textId="3907F085" w:rsidR="00E86EC8" w:rsidRPr="007D029F" w:rsidRDefault="00B26D62" w:rsidP="005447FE">
            <w:pPr>
              <w:pStyle w:val="ListParagraph"/>
              <w:numPr>
                <w:ilvl w:val="0"/>
                <w:numId w:val="6"/>
              </w:numPr>
              <w:rPr>
                <w:rFonts w:cstheme="minorHAnsi"/>
              </w:rPr>
            </w:pPr>
            <w:r w:rsidRPr="007D029F">
              <w:rPr>
                <w:rFonts w:cstheme="minorHAnsi"/>
                <w:color w:val="050505"/>
              </w:rPr>
              <w:t>The p</w:t>
            </w:r>
            <w:r w:rsidR="00832895" w:rsidRPr="007D029F">
              <w:rPr>
                <w:rFonts w:cstheme="minorHAnsi"/>
                <w:color w:val="050505"/>
              </w:rPr>
              <w:t xml:space="preserve">hysical layout of the </w:t>
            </w:r>
            <w:r w:rsidRPr="007D029F">
              <w:rPr>
                <w:rFonts w:cstheme="minorHAnsi"/>
                <w:color w:val="050505"/>
              </w:rPr>
              <w:t>AJCC</w:t>
            </w:r>
            <w:r w:rsidR="00832895" w:rsidRPr="007D029F">
              <w:rPr>
                <w:rFonts w:cstheme="minorHAnsi"/>
                <w:color w:val="050505"/>
              </w:rPr>
              <w:t xml:space="preserve"> must inform and </w:t>
            </w:r>
            <w:r w:rsidR="00832895" w:rsidRPr="007D029F">
              <w:rPr>
                <w:rFonts w:cstheme="minorHAnsi"/>
              </w:rPr>
              <w:t xml:space="preserve">engage customers in staff-supported activities and allow for workshops, group meetings and a robust basic career services, rather than moving all customers to </w:t>
            </w:r>
            <w:r w:rsidR="0026795F" w:rsidRPr="007D029F">
              <w:rPr>
                <w:rFonts w:cstheme="minorHAnsi"/>
              </w:rPr>
              <w:t>the AJCC resource r</w:t>
            </w:r>
            <w:r w:rsidR="00832895" w:rsidRPr="007D029F">
              <w:rPr>
                <w:rFonts w:cstheme="minorHAnsi"/>
              </w:rPr>
              <w:t xml:space="preserve">oom computers to conduct </w:t>
            </w:r>
            <w:r w:rsidR="0026795F" w:rsidRPr="007D029F">
              <w:rPr>
                <w:rFonts w:cstheme="minorHAnsi"/>
              </w:rPr>
              <w:t xml:space="preserve">a </w:t>
            </w:r>
            <w:r w:rsidR="00832895" w:rsidRPr="007D029F">
              <w:rPr>
                <w:rFonts w:cstheme="minorHAnsi"/>
              </w:rPr>
              <w:t>job search</w:t>
            </w:r>
            <w:r w:rsidR="0026795F" w:rsidRPr="007D029F">
              <w:rPr>
                <w:rFonts w:cstheme="minorHAnsi"/>
              </w:rPr>
              <w:t>.</w:t>
            </w:r>
          </w:p>
        </w:tc>
        <w:tc>
          <w:tcPr>
            <w:tcW w:w="4950" w:type="dxa"/>
            <w:tcMar>
              <w:top w:w="58" w:type="dxa"/>
              <w:left w:w="115" w:type="dxa"/>
              <w:bottom w:w="58" w:type="dxa"/>
              <w:right w:w="115" w:type="dxa"/>
            </w:tcMar>
          </w:tcPr>
          <w:p w14:paraId="26C94ADF" w14:textId="5C1E4E22" w:rsidR="004E0BFA" w:rsidRPr="007D029F" w:rsidRDefault="001047E3" w:rsidP="004E0BFA">
            <w:pPr>
              <w:rPr>
                <w:rFonts w:cstheme="minorHAnsi"/>
                <w:b/>
                <w:bCs/>
                <w:color w:val="000000"/>
              </w:rPr>
            </w:pPr>
            <w:r w:rsidRPr="007D029F">
              <w:rPr>
                <w:rFonts w:cstheme="minorHAnsi"/>
                <w:b/>
                <w:bCs/>
                <w:color w:val="000000"/>
              </w:rPr>
              <w:t>California State Plan Vision and Strategies</w:t>
            </w:r>
          </w:p>
          <w:p w14:paraId="134A1446" w14:textId="77777777" w:rsidR="00B819A1" w:rsidRPr="007D029F" w:rsidRDefault="00B819A1" w:rsidP="00A83ECF">
            <w:pPr>
              <w:widowControl w:val="0"/>
              <w:autoSpaceDE w:val="0"/>
              <w:autoSpaceDN w:val="0"/>
              <w:adjustRightInd w:val="0"/>
              <w:ind w:left="432" w:hanging="432"/>
              <w:rPr>
                <w:rFonts w:cstheme="minorHAnsi"/>
                <w:color w:val="000000"/>
              </w:rPr>
            </w:pPr>
          </w:p>
          <w:p w14:paraId="242B6B28" w14:textId="10E4A4C0" w:rsidR="00B819A1" w:rsidRPr="007D029F" w:rsidRDefault="00B819A1" w:rsidP="00B26D62">
            <w:pPr>
              <w:spacing w:line="253" w:lineRule="atLeast"/>
              <w:ind w:left="288" w:hanging="288"/>
              <w:rPr>
                <w:rFonts w:eastAsia="Times New Roman" w:cstheme="minorHAnsi"/>
                <w:color w:val="000000"/>
              </w:rPr>
            </w:pPr>
            <w:r w:rsidRPr="007D029F">
              <w:rPr>
                <w:rFonts w:cstheme="minorHAnsi"/>
                <w:color w:val="000000"/>
              </w:rPr>
              <w:t>a.</w:t>
            </w:r>
            <w:r w:rsidRPr="007D029F">
              <w:rPr>
                <w:rFonts w:cstheme="minorHAnsi"/>
                <w:color w:val="000000"/>
              </w:rPr>
              <w:tab/>
              <w:t xml:space="preserve">The </w:t>
            </w:r>
            <w:r w:rsidRPr="007D029F">
              <w:rPr>
                <w:rFonts w:eastAsia="Times New Roman" w:cstheme="minorHAnsi"/>
                <w:color w:val="000000"/>
              </w:rPr>
              <w:t>vision for the</w:t>
            </w:r>
            <w:r w:rsidR="00363F70" w:rsidRPr="007D029F">
              <w:rPr>
                <w:rFonts w:eastAsia="Times New Roman" w:cstheme="minorHAnsi"/>
                <w:color w:val="000000"/>
              </w:rPr>
              <w:t xml:space="preserve"> </w:t>
            </w:r>
            <w:r w:rsidR="00750B7F" w:rsidRPr="007D029F">
              <w:rPr>
                <w:rFonts w:eastAsia="Times New Roman" w:cstheme="minorHAnsi"/>
                <w:color w:val="000000"/>
              </w:rPr>
              <w:t>AJCC</w:t>
            </w:r>
            <w:r w:rsidR="00363F70" w:rsidRPr="007D029F">
              <w:rPr>
                <w:rFonts w:eastAsia="Times New Roman" w:cstheme="minorHAnsi"/>
                <w:color w:val="000000"/>
              </w:rPr>
              <w:t xml:space="preserve"> system </w:t>
            </w:r>
            <w:r w:rsidR="00750B7F" w:rsidRPr="007D029F">
              <w:rPr>
                <w:rFonts w:eastAsia="Times New Roman" w:cstheme="minorHAnsi"/>
                <w:color w:val="000000"/>
              </w:rPr>
              <w:t>in California</w:t>
            </w:r>
            <w:r w:rsidRPr="007D029F">
              <w:rPr>
                <w:rFonts w:eastAsia="Times New Roman" w:cstheme="minorHAnsi"/>
                <w:color w:val="000000"/>
              </w:rPr>
              <w:t>, is to provide seamless customer-centered services focused on demand driven skills attainment and upward mobility for all Californians</w:t>
            </w:r>
            <w:r w:rsidR="0026795F" w:rsidRPr="007D029F">
              <w:rPr>
                <w:rFonts w:eastAsia="Times New Roman" w:cstheme="minorHAnsi"/>
                <w:color w:val="000000"/>
              </w:rPr>
              <w:t>. The services should be</w:t>
            </w:r>
            <w:r w:rsidRPr="007D029F">
              <w:rPr>
                <w:rFonts w:eastAsia="Times New Roman" w:cstheme="minorHAnsi"/>
                <w:color w:val="000000"/>
              </w:rPr>
              <w:t xml:space="preserve"> delivered by aligning, coordinating, and integrating the programs and services of required and </w:t>
            </w:r>
            <w:r w:rsidR="0026795F" w:rsidRPr="007D029F">
              <w:rPr>
                <w:rFonts w:eastAsia="Times New Roman" w:cstheme="minorHAnsi"/>
                <w:color w:val="000000"/>
              </w:rPr>
              <w:t>optional</w:t>
            </w:r>
            <w:r w:rsidRPr="007D029F">
              <w:rPr>
                <w:rFonts w:eastAsia="Times New Roman" w:cstheme="minorHAnsi"/>
                <w:color w:val="000000"/>
              </w:rPr>
              <w:t xml:space="preserve"> partners.</w:t>
            </w:r>
            <w:r w:rsidR="0062007F" w:rsidRPr="007D029F" w:rsidDel="0062007F">
              <w:rPr>
                <w:rFonts w:eastAsia="Times New Roman" w:cstheme="minorHAnsi"/>
                <w:color w:val="000000"/>
              </w:rPr>
              <w:t xml:space="preserve"> </w:t>
            </w:r>
          </w:p>
          <w:p w14:paraId="01EF192B" w14:textId="2E91194A" w:rsidR="00363F70" w:rsidRPr="007D029F" w:rsidRDefault="00B819A1" w:rsidP="0062007F">
            <w:pPr>
              <w:ind w:left="336" w:hanging="360"/>
              <w:rPr>
                <w:rFonts w:cstheme="minorHAnsi"/>
                <w:color w:val="000000"/>
              </w:rPr>
            </w:pPr>
            <w:r w:rsidRPr="007D029F">
              <w:rPr>
                <w:rFonts w:cstheme="minorHAnsi"/>
                <w:color w:val="000000"/>
              </w:rPr>
              <w:t>b.</w:t>
            </w:r>
            <w:r w:rsidRPr="007D029F">
              <w:rPr>
                <w:rFonts w:cstheme="minorHAnsi"/>
                <w:color w:val="000000"/>
              </w:rPr>
              <w:tab/>
            </w:r>
            <w:r w:rsidR="00363F70" w:rsidRPr="007D029F">
              <w:rPr>
                <w:rFonts w:cstheme="minorHAnsi"/>
                <w:color w:val="000000"/>
              </w:rPr>
              <w:t>AJCCs must be a pro</w:t>
            </w:r>
            <w:r w:rsidR="004E0BFA" w:rsidRPr="007D029F">
              <w:rPr>
                <w:rFonts w:cstheme="minorHAnsi"/>
                <w:color w:val="000000"/>
              </w:rPr>
              <w:t xml:space="preserve">fessional and clean </w:t>
            </w:r>
            <w:r w:rsidR="00363F70" w:rsidRPr="007D029F">
              <w:rPr>
                <w:rFonts w:cstheme="minorHAnsi"/>
                <w:color w:val="000000"/>
              </w:rPr>
              <w:t>environment where customers are greeted as they enter the AJCC. Information should be readily available about all partner program services, including how to access the</w:t>
            </w:r>
            <w:r w:rsidR="0026795F" w:rsidRPr="007D029F">
              <w:rPr>
                <w:rFonts w:cstheme="minorHAnsi"/>
                <w:color w:val="000000"/>
              </w:rPr>
              <w:t>m</w:t>
            </w:r>
            <w:r w:rsidR="00363F70" w:rsidRPr="007D029F">
              <w:rPr>
                <w:rFonts w:cstheme="minorHAnsi"/>
                <w:color w:val="000000"/>
              </w:rPr>
              <w:t>.</w:t>
            </w:r>
          </w:p>
        </w:tc>
      </w:tr>
    </w:tbl>
    <w:p w14:paraId="723F3CEF" w14:textId="77777777" w:rsidR="00A77EAE" w:rsidRPr="002D3740" w:rsidRDefault="00A77EAE" w:rsidP="007D029F">
      <w:pPr>
        <w:spacing w:after="0"/>
        <w:rPr>
          <w:rFonts w:cstheme="minorHAnsi"/>
          <w:sz w:val="24"/>
          <w:szCs w:val="24"/>
        </w:rPr>
      </w:pPr>
    </w:p>
    <w:p w14:paraId="7D95B82D" w14:textId="12B66988" w:rsidR="00A77EAE" w:rsidRPr="00C64163" w:rsidRDefault="00291736" w:rsidP="00C64163">
      <w:pPr>
        <w:pStyle w:val="Heading2"/>
      </w:pPr>
      <w:r w:rsidRPr="00C64163">
        <w:t xml:space="preserve">AJCC Certification </w:t>
      </w:r>
      <w:r w:rsidR="00A77EAE" w:rsidRPr="00C64163">
        <w:t>Indicators</w:t>
      </w:r>
    </w:p>
    <w:p w14:paraId="535169E9" w14:textId="77777777" w:rsidR="00367050" w:rsidRPr="002D3740" w:rsidRDefault="00367050" w:rsidP="00D24703">
      <w:pPr>
        <w:spacing w:after="0" w:line="240" w:lineRule="auto"/>
        <w:rPr>
          <w:rFonts w:cstheme="minorHAnsi"/>
          <w:b/>
          <w:sz w:val="24"/>
          <w:szCs w:val="24"/>
        </w:rPr>
      </w:pPr>
    </w:p>
    <w:p w14:paraId="29ADB915" w14:textId="2D5433EC" w:rsidR="009E7175" w:rsidRPr="002D3740" w:rsidRDefault="00A77EAE">
      <w:pPr>
        <w:pStyle w:val="ListParagraph"/>
        <w:widowControl w:val="0"/>
        <w:numPr>
          <w:ilvl w:val="0"/>
          <w:numId w:val="12"/>
        </w:numPr>
        <w:autoSpaceDE w:val="0"/>
        <w:autoSpaceDN w:val="0"/>
        <w:adjustRightInd w:val="0"/>
        <w:spacing w:after="0" w:line="240" w:lineRule="auto"/>
        <w:rPr>
          <w:rFonts w:cstheme="minorHAnsi"/>
          <w:color w:val="000000"/>
          <w:sz w:val="24"/>
          <w:szCs w:val="24"/>
        </w:rPr>
      </w:pPr>
      <w:r w:rsidRPr="002D3740">
        <w:rPr>
          <w:rFonts w:cstheme="minorHAnsi"/>
          <w:color w:val="000000"/>
          <w:sz w:val="24"/>
          <w:szCs w:val="24"/>
        </w:rPr>
        <w:t>The location of the AJCC is convenient for customers (including those with barriers to employment). It has adequate parking and is accessible by public transportation (where available).</w:t>
      </w:r>
    </w:p>
    <w:p w14:paraId="4E7F36E6" w14:textId="6079E375" w:rsidR="009E7175" w:rsidRPr="002D3740" w:rsidRDefault="00A77EAE">
      <w:pPr>
        <w:pStyle w:val="ListParagraph"/>
        <w:widowControl w:val="0"/>
        <w:numPr>
          <w:ilvl w:val="0"/>
          <w:numId w:val="12"/>
        </w:numPr>
        <w:autoSpaceDE w:val="0"/>
        <w:autoSpaceDN w:val="0"/>
        <w:adjustRightInd w:val="0"/>
        <w:spacing w:after="0" w:line="240" w:lineRule="auto"/>
        <w:rPr>
          <w:rFonts w:cstheme="minorHAnsi"/>
          <w:color w:val="000000"/>
          <w:sz w:val="24"/>
          <w:szCs w:val="24"/>
        </w:rPr>
      </w:pPr>
      <w:r w:rsidRPr="002D3740">
        <w:rPr>
          <w:rFonts w:cstheme="minorHAnsi"/>
          <w:color w:val="000000"/>
          <w:sz w:val="24"/>
          <w:szCs w:val="24"/>
        </w:rPr>
        <w:t xml:space="preserve">External signage clearly identifies the location as an </w:t>
      </w:r>
      <w:proofErr w:type="gramStart"/>
      <w:r w:rsidRPr="002D3740">
        <w:rPr>
          <w:rFonts w:cstheme="minorHAnsi"/>
          <w:color w:val="000000"/>
          <w:sz w:val="24"/>
          <w:szCs w:val="24"/>
        </w:rPr>
        <w:t>AJCC</w:t>
      </w:r>
      <w:r w:rsidR="00375DD5">
        <w:rPr>
          <w:rFonts w:cstheme="minorHAnsi"/>
          <w:color w:val="000000"/>
          <w:sz w:val="24"/>
          <w:szCs w:val="24"/>
        </w:rPr>
        <w:t>.</w:t>
      </w:r>
      <w:r w:rsidRPr="002D3740">
        <w:rPr>
          <w:rFonts w:cstheme="minorHAnsi"/>
          <w:sz w:val="24"/>
          <w:szCs w:val="24"/>
        </w:rPr>
        <w:t>.</w:t>
      </w:r>
      <w:proofErr w:type="gramEnd"/>
    </w:p>
    <w:p w14:paraId="08A21EAB" w14:textId="6964C30B" w:rsidR="009E7175" w:rsidRPr="002D3740" w:rsidRDefault="00A77EAE">
      <w:pPr>
        <w:pStyle w:val="ListParagraph"/>
        <w:widowControl w:val="0"/>
        <w:numPr>
          <w:ilvl w:val="0"/>
          <w:numId w:val="12"/>
        </w:numPr>
        <w:autoSpaceDE w:val="0"/>
        <w:autoSpaceDN w:val="0"/>
        <w:adjustRightInd w:val="0"/>
        <w:spacing w:after="0" w:line="240" w:lineRule="auto"/>
        <w:rPr>
          <w:rFonts w:cstheme="minorHAnsi"/>
          <w:color w:val="000000"/>
          <w:sz w:val="24"/>
          <w:szCs w:val="24"/>
        </w:rPr>
      </w:pPr>
      <w:r w:rsidRPr="002D3740">
        <w:rPr>
          <w:rFonts w:cstheme="minorHAnsi"/>
          <w:color w:val="000000"/>
          <w:sz w:val="24"/>
          <w:szCs w:val="24"/>
        </w:rPr>
        <w:t>The AJCC is clean with a professional appearance.</w:t>
      </w:r>
    </w:p>
    <w:p w14:paraId="45430A62" w14:textId="1D272FD1" w:rsidR="009E7175" w:rsidRPr="002D3740" w:rsidRDefault="00A77EAE">
      <w:pPr>
        <w:pStyle w:val="ListParagraph"/>
        <w:widowControl w:val="0"/>
        <w:numPr>
          <w:ilvl w:val="0"/>
          <w:numId w:val="12"/>
        </w:numPr>
        <w:autoSpaceDE w:val="0"/>
        <w:autoSpaceDN w:val="0"/>
        <w:adjustRightInd w:val="0"/>
        <w:spacing w:after="0" w:line="240" w:lineRule="auto"/>
        <w:rPr>
          <w:rFonts w:cstheme="minorHAnsi"/>
          <w:color w:val="000000"/>
          <w:sz w:val="24"/>
          <w:szCs w:val="24"/>
        </w:rPr>
      </w:pPr>
      <w:r w:rsidRPr="002D3740">
        <w:rPr>
          <w:rFonts w:cstheme="minorHAnsi"/>
          <w:color w:val="000000"/>
          <w:sz w:val="24"/>
          <w:szCs w:val="24"/>
        </w:rPr>
        <w:t>The AJCC is designed so that it is easy for customers to access services, resources, and staff assistance.</w:t>
      </w:r>
    </w:p>
    <w:p w14:paraId="30B0E47A" w14:textId="4E6D242B" w:rsidR="009E7175" w:rsidRPr="002D3740" w:rsidRDefault="00A77EAE">
      <w:pPr>
        <w:pStyle w:val="ListParagraph"/>
        <w:widowControl w:val="0"/>
        <w:numPr>
          <w:ilvl w:val="0"/>
          <w:numId w:val="12"/>
        </w:numPr>
        <w:autoSpaceDE w:val="0"/>
        <w:autoSpaceDN w:val="0"/>
        <w:adjustRightInd w:val="0"/>
        <w:spacing w:after="0" w:line="240" w:lineRule="auto"/>
        <w:rPr>
          <w:rFonts w:cstheme="minorHAnsi"/>
          <w:color w:val="000000"/>
          <w:sz w:val="24"/>
          <w:szCs w:val="24"/>
        </w:rPr>
      </w:pPr>
      <w:r w:rsidRPr="002D3740">
        <w:rPr>
          <w:rFonts w:cstheme="minorHAnsi"/>
          <w:color w:val="000000"/>
          <w:sz w:val="24"/>
          <w:szCs w:val="24"/>
        </w:rPr>
        <w:t>The AJCC’s resource area is neat, has adequate workstations to meet customer demand, and the equipment is in working order.</w:t>
      </w:r>
    </w:p>
    <w:p w14:paraId="2A4BC319" w14:textId="56F7A03D" w:rsidR="009E7175" w:rsidRPr="002D3740" w:rsidRDefault="00A77EAE">
      <w:pPr>
        <w:pStyle w:val="ListParagraph"/>
        <w:widowControl w:val="0"/>
        <w:numPr>
          <w:ilvl w:val="0"/>
          <w:numId w:val="12"/>
        </w:numPr>
        <w:autoSpaceDE w:val="0"/>
        <w:autoSpaceDN w:val="0"/>
        <w:adjustRightInd w:val="0"/>
        <w:spacing w:after="0" w:line="240" w:lineRule="auto"/>
        <w:rPr>
          <w:rFonts w:cstheme="minorHAnsi"/>
          <w:color w:val="000000"/>
          <w:sz w:val="24"/>
          <w:szCs w:val="24"/>
        </w:rPr>
      </w:pPr>
      <w:r w:rsidRPr="002D3740">
        <w:rPr>
          <w:rFonts w:cstheme="minorHAnsi"/>
          <w:color w:val="000000"/>
          <w:sz w:val="24"/>
          <w:szCs w:val="24"/>
        </w:rPr>
        <w:t>The AJCC has adequate space available for customer reception, workshops, on-site employer recruitment events, itinerate partners, and job center staff.</w:t>
      </w:r>
    </w:p>
    <w:p w14:paraId="70FB4397" w14:textId="7A75D740" w:rsidR="009E7175" w:rsidRPr="002D3740" w:rsidRDefault="00A77EAE">
      <w:pPr>
        <w:pStyle w:val="ListParagraph"/>
        <w:widowControl w:val="0"/>
        <w:numPr>
          <w:ilvl w:val="0"/>
          <w:numId w:val="12"/>
        </w:numPr>
        <w:autoSpaceDE w:val="0"/>
        <w:autoSpaceDN w:val="0"/>
        <w:adjustRightInd w:val="0"/>
        <w:spacing w:after="0" w:line="240" w:lineRule="auto"/>
        <w:rPr>
          <w:rFonts w:cstheme="minorHAnsi"/>
          <w:color w:val="000000"/>
          <w:sz w:val="24"/>
          <w:szCs w:val="24"/>
        </w:rPr>
      </w:pPr>
      <w:r w:rsidRPr="002D3740">
        <w:rPr>
          <w:rFonts w:cstheme="minorHAnsi"/>
          <w:color w:val="000000"/>
          <w:sz w:val="24"/>
          <w:szCs w:val="24"/>
        </w:rPr>
        <w:t>The AJCC has internal signage to help customers easily navigate the AJCC.</w:t>
      </w:r>
    </w:p>
    <w:p w14:paraId="647CF97D" w14:textId="1F9BF067" w:rsidR="009E7175" w:rsidRPr="002D3740" w:rsidRDefault="00A77EAE">
      <w:pPr>
        <w:pStyle w:val="ListParagraph"/>
        <w:numPr>
          <w:ilvl w:val="0"/>
          <w:numId w:val="12"/>
        </w:numPr>
        <w:spacing w:after="0" w:line="240" w:lineRule="auto"/>
        <w:rPr>
          <w:rFonts w:cstheme="minorHAnsi"/>
          <w:bCs/>
          <w:color w:val="000000"/>
          <w:sz w:val="24"/>
          <w:szCs w:val="24"/>
        </w:rPr>
      </w:pPr>
      <w:r w:rsidRPr="002D3740">
        <w:rPr>
          <w:rFonts w:cstheme="minorHAnsi"/>
          <w:bCs/>
          <w:color w:val="000000"/>
          <w:sz w:val="24"/>
          <w:szCs w:val="24"/>
        </w:rPr>
        <w:t>Emergency evacuation procedures are in place and those procedures address the needs of individuals with disabilities.</w:t>
      </w:r>
    </w:p>
    <w:p w14:paraId="65DA5C58" w14:textId="3FB6F7A9" w:rsidR="00FB6BAC" w:rsidRPr="002D3740" w:rsidRDefault="00A77EAE" w:rsidP="0091272A">
      <w:pPr>
        <w:pStyle w:val="ListParagraph"/>
        <w:numPr>
          <w:ilvl w:val="0"/>
          <w:numId w:val="12"/>
        </w:numPr>
        <w:spacing w:after="0" w:line="240" w:lineRule="auto"/>
        <w:rPr>
          <w:rFonts w:cstheme="minorHAnsi"/>
          <w:bCs/>
          <w:color w:val="000000"/>
          <w:sz w:val="24"/>
          <w:szCs w:val="24"/>
        </w:rPr>
      </w:pPr>
      <w:r w:rsidRPr="002D3740">
        <w:rPr>
          <w:rFonts w:cstheme="minorHAnsi"/>
          <w:bCs/>
          <w:color w:val="000000"/>
          <w:sz w:val="24"/>
          <w:szCs w:val="24"/>
        </w:rPr>
        <w:t>Adequate safety and security precautions are in place to protect both customers and staff.</w:t>
      </w:r>
    </w:p>
    <w:p w14:paraId="14C9FECB" w14:textId="36762967" w:rsidR="0091272A" w:rsidRPr="00375DD5" w:rsidRDefault="00FB6BAC" w:rsidP="0091272A">
      <w:pPr>
        <w:rPr>
          <w:rFonts w:cstheme="minorHAnsi"/>
          <w:bCs/>
          <w:sz w:val="24"/>
          <w:szCs w:val="24"/>
        </w:rPr>
      </w:pPr>
      <w:r w:rsidRPr="002D3740">
        <w:rPr>
          <w:rFonts w:cstheme="minorHAnsi"/>
          <w:bCs/>
          <w:color w:val="000000"/>
          <w:sz w:val="24"/>
          <w:szCs w:val="24"/>
        </w:rPr>
        <w:br w:type="page"/>
      </w:r>
      <w:r w:rsidR="00291736" w:rsidRPr="00291736">
        <w:rPr>
          <w:rFonts w:cstheme="minorHAnsi"/>
          <w:b/>
          <w:bCs/>
          <w:sz w:val="24"/>
          <w:szCs w:val="24"/>
        </w:rPr>
        <w:lastRenderedPageBreak/>
        <w:t xml:space="preserve">AJCC Certification </w:t>
      </w:r>
      <w:r w:rsidR="0091272A" w:rsidRPr="000A0F93">
        <w:rPr>
          <w:rFonts w:cstheme="minorHAnsi"/>
          <w:b/>
          <w:bCs/>
          <w:sz w:val="24"/>
          <w:szCs w:val="24"/>
        </w:rPr>
        <w:t>Indicator #1</w:t>
      </w:r>
      <w:r w:rsidR="005420D9">
        <w:rPr>
          <w:rFonts w:cstheme="minorHAnsi"/>
          <w:b/>
          <w:bCs/>
          <w:sz w:val="24"/>
          <w:szCs w:val="24"/>
        </w:rPr>
        <w:t>:</w:t>
      </w:r>
      <w:r w:rsidR="0091272A" w:rsidRPr="000A0F93">
        <w:rPr>
          <w:rFonts w:cstheme="minorHAnsi"/>
          <w:b/>
          <w:bCs/>
          <w:sz w:val="24"/>
          <w:szCs w:val="24"/>
        </w:rPr>
        <w:t xml:space="preserve"> </w:t>
      </w:r>
      <w:r w:rsidR="0091272A" w:rsidRPr="0006380D">
        <w:rPr>
          <w:rFonts w:cstheme="minorHAnsi"/>
          <w:b/>
          <w:bCs/>
          <w:color w:val="000000"/>
          <w:sz w:val="24"/>
          <w:szCs w:val="24"/>
        </w:rPr>
        <w:t>The AJCC physical location and facility enhances the customer experience</w:t>
      </w:r>
      <w:r w:rsidR="00A205FB">
        <w:rPr>
          <w:rFonts w:cstheme="minorHAnsi"/>
          <w:b/>
          <w:bCs/>
          <w:color w:val="000000"/>
          <w:sz w:val="24"/>
          <w:szCs w:val="24"/>
        </w:rPr>
        <w:t>.</w:t>
      </w:r>
    </w:p>
    <w:p w14:paraId="4F0776B4" w14:textId="0B67B8AC" w:rsidR="0091272A" w:rsidRPr="00375DD5" w:rsidRDefault="0091272A" w:rsidP="0091272A">
      <w:pPr>
        <w:spacing w:after="0" w:line="240" w:lineRule="auto"/>
        <w:rPr>
          <w:rFonts w:cstheme="minorHAnsi"/>
          <w:sz w:val="24"/>
          <w:szCs w:val="24"/>
          <w:u w:val="single"/>
        </w:rPr>
      </w:pPr>
      <w:r w:rsidRPr="00375DD5">
        <w:rPr>
          <w:rFonts w:cstheme="minorHAnsi"/>
          <w:sz w:val="24"/>
          <w:szCs w:val="24"/>
          <w:u w:val="single"/>
        </w:rPr>
        <w:t xml:space="preserve">Assessment of the AJCC’s Strengths and Continuous Improvement Opportunities: </w:t>
      </w:r>
    </w:p>
    <w:p w14:paraId="5468F404" w14:textId="54EA8E67" w:rsidR="00992D08" w:rsidRPr="000A0F93" w:rsidRDefault="00FF1306" w:rsidP="0091272A">
      <w:pPr>
        <w:spacing w:after="0" w:line="240" w:lineRule="auto"/>
        <w:rPr>
          <w:rFonts w:cstheme="minorHAnsi"/>
          <w:b/>
          <w:sz w:val="24"/>
          <w:szCs w:val="24"/>
        </w:rPr>
      </w:pPr>
      <w:sdt>
        <w:sdtPr>
          <w:rPr>
            <w:rFonts w:cs="Times New Roman"/>
            <w:color w:val="000000"/>
          </w:rPr>
          <w:id w:val="-164246438"/>
          <w:placeholder>
            <w:docPart w:val="B59E190D5F3A477E8FA728BFC84E8614"/>
          </w:placeholder>
          <w:showingPlcHdr/>
        </w:sdtPr>
        <w:sdtEndPr/>
        <w:sdtContent>
          <w:r w:rsidR="000F767B" w:rsidRPr="00375DD5">
            <w:rPr>
              <w:rStyle w:val="PlaceholderText"/>
              <w:sz w:val="24"/>
              <w:szCs w:val="24"/>
            </w:rPr>
            <w:t>Click here to enter text.</w:t>
          </w:r>
        </w:sdtContent>
      </w:sdt>
    </w:p>
    <w:p w14:paraId="252459FB" w14:textId="77777777" w:rsidR="0091272A" w:rsidRPr="000A0F93" w:rsidRDefault="0091272A">
      <w:pPr>
        <w:rPr>
          <w:rFonts w:cstheme="minorHAnsi"/>
          <w:b/>
          <w:sz w:val="24"/>
          <w:szCs w:val="24"/>
        </w:rPr>
      </w:pPr>
      <w:r w:rsidRPr="000A0F93">
        <w:rPr>
          <w:rFonts w:cstheme="minorHAnsi"/>
          <w:b/>
          <w:sz w:val="24"/>
          <w:szCs w:val="24"/>
        </w:rPr>
        <w:br w:type="page"/>
      </w:r>
    </w:p>
    <w:p w14:paraId="7A2DC526" w14:textId="15132BD1" w:rsidR="00AF5E76" w:rsidRPr="002D3740" w:rsidRDefault="00291736" w:rsidP="007D029F">
      <w:pPr>
        <w:pStyle w:val="Heading1"/>
      </w:pPr>
      <w:r w:rsidRPr="00291736">
        <w:lastRenderedPageBreak/>
        <w:t xml:space="preserve">AJCC Certification </w:t>
      </w:r>
      <w:r w:rsidR="0091272A" w:rsidRPr="002D3740">
        <w:t>Indicator #2: The AJCC ensures universal access, with an emphasis on individuals with barriers to employment.</w:t>
      </w:r>
    </w:p>
    <w:tbl>
      <w:tblPr>
        <w:tblStyle w:val="TableGrid"/>
        <w:tblW w:w="9715" w:type="dxa"/>
        <w:tblInd w:w="-95" w:type="dxa"/>
        <w:tblLook w:val="0680" w:firstRow="0" w:lastRow="0" w:firstColumn="1" w:lastColumn="0" w:noHBand="1" w:noVBand="1"/>
        <w:tblCaption w:val="Dol Characteristics of a high quality AJCC and California State Plan Vision and Strategies"/>
      </w:tblPr>
      <w:tblGrid>
        <w:gridCol w:w="4950"/>
        <w:gridCol w:w="4765"/>
      </w:tblGrid>
      <w:tr w:rsidR="00B819A1" w:rsidRPr="000A0F93" w14:paraId="71A8DE1C" w14:textId="77777777" w:rsidTr="00C52A34">
        <w:trPr>
          <w:tblHeader/>
        </w:trPr>
        <w:tc>
          <w:tcPr>
            <w:tcW w:w="4950" w:type="dxa"/>
            <w:tcMar>
              <w:top w:w="58" w:type="dxa"/>
              <w:left w:w="115" w:type="dxa"/>
              <w:bottom w:w="58" w:type="dxa"/>
              <w:right w:w="115" w:type="dxa"/>
            </w:tcMar>
          </w:tcPr>
          <w:p w14:paraId="076C645E" w14:textId="0FEFC160" w:rsidR="004E0BFA" w:rsidRPr="007D029F" w:rsidRDefault="0006380D" w:rsidP="004E0BFA">
            <w:pPr>
              <w:rPr>
                <w:rFonts w:cstheme="minorHAnsi"/>
                <w:b/>
              </w:rPr>
            </w:pPr>
            <w:r>
              <w:rPr>
                <w:rFonts w:cstheme="minorHAnsi"/>
                <w:b/>
              </w:rPr>
              <w:t xml:space="preserve">US </w:t>
            </w:r>
            <w:r w:rsidR="004E0BFA" w:rsidRPr="007D029F">
              <w:rPr>
                <w:rFonts w:cstheme="minorHAnsi"/>
                <w:b/>
              </w:rPr>
              <w:t>DOL Charact</w:t>
            </w:r>
            <w:r w:rsidR="00013740" w:rsidRPr="007D029F">
              <w:rPr>
                <w:rFonts w:cstheme="minorHAnsi"/>
                <w:b/>
              </w:rPr>
              <w:t>eristics of a High Quality AJCC</w:t>
            </w:r>
          </w:p>
          <w:p w14:paraId="64531F7F" w14:textId="77777777" w:rsidR="00B819A1" w:rsidRPr="007D029F" w:rsidRDefault="00B819A1" w:rsidP="00A83ECF">
            <w:pPr>
              <w:rPr>
                <w:rFonts w:cstheme="minorHAnsi"/>
                <w:sz w:val="8"/>
                <w:szCs w:val="8"/>
              </w:rPr>
            </w:pPr>
          </w:p>
          <w:p w14:paraId="63EC3190" w14:textId="77777777" w:rsidR="00B819A1" w:rsidRPr="007D029F" w:rsidRDefault="00B819A1" w:rsidP="0006380D">
            <w:pPr>
              <w:widowControl w:val="0"/>
              <w:autoSpaceDE w:val="0"/>
              <w:autoSpaceDN w:val="0"/>
              <w:adjustRightInd w:val="0"/>
              <w:ind w:left="335" w:hanging="335"/>
              <w:rPr>
                <w:rFonts w:cstheme="minorHAnsi"/>
                <w:color w:val="000000"/>
              </w:rPr>
            </w:pPr>
            <w:r w:rsidRPr="007D029F">
              <w:rPr>
                <w:rFonts w:cstheme="minorHAnsi"/>
                <w:color w:val="000000"/>
              </w:rPr>
              <w:t>a.</w:t>
            </w:r>
            <w:r w:rsidRPr="007D029F">
              <w:rPr>
                <w:rFonts w:cstheme="minorHAnsi"/>
                <w:color w:val="000000"/>
              </w:rPr>
              <w:tab/>
            </w:r>
            <w:r w:rsidRPr="007D029F">
              <w:rPr>
                <w:rFonts w:cstheme="minorHAnsi"/>
                <w:bCs/>
                <w:color w:val="000000"/>
              </w:rPr>
              <w:t xml:space="preserve">Reflect a welcoming environment to all customer groups who are served by the </w:t>
            </w:r>
            <w:r w:rsidR="00AF5E76" w:rsidRPr="007D029F">
              <w:rPr>
                <w:rFonts w:cstheme="minorHAnsi"/>
                <w:bCs/>
                <w:color w:val="000000"/>
              </w:rPr>
              <w:t>AJCC</w:t>
            </w:r>
            <w:r w:rsidRPr="007D029F">
              <w:rPr>
                <w:rFonts w:cstheme="minorHAnsi"/>
                <w:color w:val="000000"/>
              </w:rPr>
              <w:t xml:space="preserve">. All </w:t>
            </w:r>
            <w:r w:rsidR="00AF5E76" w:rsidRPr="007D029F">
              <w:rPr>
                <w:rFonts w:cstheme="minorHAnsi"/>
                <w:color w:val="000000"/>
              </w:rPr>
              <w:t>AJCC</w:t>
            </w:r>
            <w:r w:rsidRPr="007D029F">
              <w:rPr>
                <w:rFonts w:cstheme="minorHAnsi"/>
                <w:color w:val="000000"/>
              </w:rPr>
              <w:t xml:space="preserve"> staff are courteo</w:t>
            </w:r>
            <w:r w:rsidR="00AF5E76" w:rsidRPr="007D029F">
              <w:rPr>
                <w:rFonts w:cstheme="minorHAnsi"/>
                <w:color w:val="000000"/>
              </w:rPr>
              <w:t>us, polite, responsive, and help</w:t>
            </w:r>
            <w:r w:rsidRPr="007D029F">
              <w:rPr>
                <w:rFonts w:cstheme="minorHAnsi"/>
                <w:color w:val="000000"/>
              </w:rPr>
              <w:t xml:space="preserve">ful to job seekers, businesses, and others who visit the </w:t>
            </w:r>
            <w:r w:rsidR="00AF5E76" w:rsidRPr="007D029F">
              <w:rPr>
                <w:rFonts w:cstheme="minorHAnsi"/>
                <w:color w:val="000000"/>
              </w:rPr>
              <w:t>AJCC</w:t>
            </w:r>
            <w:r w:rsidRPr="007D029F">
              <w:rPr>
                <w:rFonts w:cstheme="minorHAnsi"/>
                <w:color w:val="000000"/>
              </w:rPr>
              <w:t>.  Staff are sensitive to the unique needs of individuals with disabilities and are prepared to provide necessary accommodations.</w:t>
            </w:r>
          </w:p>
          <w:p w14:paraId="773646C3" w14:textId="77777777" w:rsidR="00B819A1" w:rsidRPr="007D029F" w:rsidRDefault="00B819A1" w:rsidP="00A83ECF">
            <w:pPr>
              <w:widowControl w:val="0"/>
              <w:autoSpaceDE w:val="0"/>
              <w:autoSpaceDN w:val="0"/>
              <w:adjustRightInd w:val="0"/>
              <w:ind w:left="360" w:hanging="360"/>
              <w:rPr>
                <w:rFonts w:cstheme="minorHAnsi"/>
                <w:color w:val="000000"/>
                <w:sz w:val="8"/>
                <w:szCs w:val="8"/>
              </w:rPr>
            </w:pPr>
          </w:p>
          <w:p w14:paraId="7845A4CB" w14:textId="1E297989" w:rsidR="00B819A1" w:rsidRPr="007D029F" w:rsidRDefault="00B819A1" w:rsidP="00A83ECF">
            <w:pPr>
              <w:widowControl w:val="0"/>
              <w:autoSpaceDE w:val="0"/>
              <w:autoSpaceDN w:val="0"/>
              <w:adjustRightInd w:val="0"/>
              <w:ind w:left="360" w:hanging="360"/>
              <w:rPr>
                <w:rFonts w:cstheme="minorHAnsi"/>
                <w:color w:val="000000"/>
              </w:rPr>
            </w:pPr>
            <w:r w:rsidRPr="007D029F">
              <w:rPr>
                <w:rFonts w:cstheme="minorHAnsi"/>
                <w:color w:val="000000"/>
              </w:rPr>
              <w:t>b.</w:t>
            </w:r>
            <w:r w:rsidRPr="007D029F">
              <w:rPr>
                <w:rFonts w:cstheme="minorHAnsi"/>
                <w:color w:val="000000"/>
              </w:rPr>
              <w:tab/>
            </w:r>
            <w:r w:rsidRPr="007D029F">
              <w:rPr>
                <w:rFonts w:cstheme="minorHAnsi"/>
                <w:bCs/>
                <w:color w:val="000000"/>
              </w:rPr>
              <w:t>Ensure meaningful access to all customers</w:t>
            </w:r>
            <w:r w:rsidRPr="007D029F">
              <w:rPr>
                <w:rFonts w:cstheme="minorHAnsi"/>
                <w:color w:val="000000"/>
              </w:rPr>
              <w:t xml:space="preserve">. </w:t>
            </w:r>
            <w:r w:rsidR="00AF5E76" w:rsidRPr="007D029F">
              <w:rPr>
                <w:rFonts w:cstheme="minorHAnsi"/>
                <w:color w:val="000000"/>
              </w:rPr>
              <w:t>AJCC</w:t>
            </w:r>
            <w:r w:rsidRPr="007D029F">
              <w:rPr>
                <w:rFonts w:cstheme="minorHAnsi"/>
                <w:color w:val="000000"/>
              </w:rPr>
              <w:t xml:space="preserve">s must be physically and programmatically accessible to all customers, including individuals with disabilities. In so doing, </w:t>
            </w:r>
            <w:r w:rsidR="00AF5E76" w:rsidRPr="007D029F">
              <w:rPr>
                <w:rFonts w:cstheme="minorHAnsi"/>
                <w:color w:val="000000"/>
              </w:rPr>
              <w:t>AJCC</w:t>
            </w:r>
            <w:r w:rsidRPr="007D029F">
              <w:rPr>
                <w:rFonts w:cstheme="minorHAnsi"/>
                <w:color w:val="000000"/>
              </w:rPr>
              <w:t>s use principles of universal design and human-centered design, suc</w:t>
            </w:r>
            <w:r w:rsidR="004E0BFA" w:rsidRPr="007D029F">
              <w:rPr>
                <w:rFonts w:cstheme="minorHAnsi"/>
                <w:color w:val="000000"/>
              </w:rPr>
              <w:t>h as flexibility in space usage,</w:t>
            </w:r>
            <w:r w:rsidRPr="007D029F">
              <w:rPr>
                <w:rFonts w:cstheme="minorHAnsi"/>
                <w:color w:val="000000"/>
              </w:rPr>
              <w:t xml:space="preserve"> the use of pictorial, written, verbal and tactile modes to present information for customers with disabilities or </w:t>
            </w:r>
            <w:r w:rsidR="00A205FB">
              <w:rPr>
                <w:rFonts w:cstheme="minorHAnsi"/>
                <w:color w:val="000000"/>
              </w:rPr>
              <w:t>L</w:t>
            </w:r>
            <w:r w:rsidRPr="007D029F">
              <w:rPr>
                <w:rFonts w:cstheme="minorHAnsi"/>
                <w:color w:val="000000"/>
              </w:rPr>
              <w:t xml:space="preserve">imited English </w:t>
            </w:r>
            <w:r w:rsidR="00A205FB">
              <w:rPr>
                <w:rFonts w:cstheme="minorHAnsi"/>
                <w:color w:val="000000"/>
              </w:rPr>
              <w:t>P</w:t>
            </w:r>
            <w:r w:rsidRPr="007D029F">
              <w:rPr>
                <w:rFonts w:cstheme="minorHAnsi"/>
                <w:color w:val="000000"/>
              </w:rPr>
              <w:t xml:space="preserve">roficiency; providing clear lines of sight to information for seated or standing users; providing necessary accommodations; and providing adequate space for the use of assistive devices or personal assistants. </w:t>
            </w:r>
            <w:r w:rsidR="00AF5E76" w:rsidRPr="007D029F">
              <w:rPr>
                <w:rFonts w:cstheme="minorHAnsi"/>
                <w:color w:val="000000"/>
              </w:rPr>
              <w:t>AJCC</w:t>
            </w:r>
            <w:r w:rsidRPr="007D029F">
              <w:rPr>
                <w:rFonts w:cstheme="minorHAnsi"/>
                <w:color w:val="000000"/>
              </w:rPr>
              <w:t xml:space="preserve">s use assistive technology and flexible business hours to meet the range of customer needs. </w:t>
            </w:r>
          </w:p>
          <w:p w14:paraId="22CFE6A0" w14:textId="77777777" w:rsidR="00B819A1" w:rsidRPr="007D029F" w:rsidRDefault="00B819A1" w:rsidP="00A83ECF">
            <w:pPr>
              <w:widowControl w:val="0"/>
              <w:autoSpaceDE w:val="0"/>
              <w:autoSpaceDN w:val="0"/>
              <w:adjustRightInd w:val="0"/>
              <w:ind w:left="360" w:hanging="360"/>
              <w:rPr>
                <w:rFonts w:cstheme="minorHAnsi"/>
                <w:color w:val="000000"/>
                <w:sz w:val="8"/>
                <w:szCs w:val="8"/>
              </w:rPr>
            </w:pPr>
          </w:p>
          <w:p w14:paraId="1CCF4ABD" w14:textId="3DC6D073" w:rsidR="00B819A1" w:rsidRPr="007D029F" w:rsidRDefault="00B819A1" w:rsidP="00A83ECF">
            <w:pPr>
              <w:ind w:left="360" w:hanging="360"/>
              <w:rPr>
                <w:rFonts w:cstheme="minorHAnsi"/>
              </w:rPr>
            </w:pPr>
            <w:r w:rsidRPr="007D029F">
              <w:rPr>
                <w:rFonts w:cstheme="minorHAnsi"/>
                <w:color w:val="000000"/>
              </w:rPr>
              <w:t>c.</w:t>
            </w:r>
            <w:r w:rsidRPr="007D029F">
              <w:rPr>
                <w:rFonts w:cstheme="minorHAnsi"/>
                <w:color w:val="000000"/>
              </w:rPr>
              <w:tab/>
            </w:r>
            <w:r w:rsidRPr="007D029F">
              <w:rPr>
                <w:rFonts w:cstheme="minorHAnsi"/>
                <w:bCs/>
                <w:color w:val="000000"/>
              </w:rPr>
              <w:t xml:space="preserve">Include both virtual and center-based service delivery </w:t>
            </w:r>
            <w:r w:rsidRPr="007D029F">
              <w:rPr>
                <w:rFonts w:cstheme="minorHAnsi"/>
                <w:color w:val="000000"/>
              </w:rPr>
              <w:t xml:space="preserve">for job seekers, workers, and employers. Both methods of delivery support the talent needs of the regional economy, although each may better serve different customers with different levels of service needs at any given time. The system can expand its reach by delivering robust virtual services; and increasing the accessibility of those services through community partners, such as libraries, </w:t>
            </w:r>
            <w:proofErr w:type="spellStart"/>
            <w:r w:rsidRPr="007D029F">
              <w:rPr>
                <w:rFonts w:cstheme="minorHAnsi"/>
                <w:color w:val="000000"/>
              </w:rPr>
              <w:t>communit</w:t>
            </w:r>
            <w:proofErr w:type="spellEnd"/>
            <w:r w:rsidRPr="007D029F">
              <w:rPr>
                <w:rFonts w:cstheme="minorHAnsi"/>
                <w:color w:val="000000"/>
              </w:rPr>
              <w:t xml:space="preserve"> and faith-based organizations, and other partners.</w:t>
            </w:r>
          </w:p>
        </w:tc>
        <w:tc>
          <w:tcPr>
            <w:tcW w:w="4765" w:type="dxa"/>
            <w:tcMar>
              <w:top w:w="58" w:type="dxa"/>
              <w:left w:w="115" w:type="dxa"/>
              <w:bottom w:w="58" w:type="dxa"/>
              <w:right w:w="115" w:type="dxa"/>
            </w:tcMar>
          </w:tcPr>
          <w:p w14:paraId="5772FA7E" w14:textId="3E03608C" w:rsidR="004E0BFA" w:rsidRPr="007D029F" w:rsidRDefault="001047E3" w:rsidP="004E0BFA">
            <w:pPr>
              <w:rPr>
                <w:rFonts w:cstheme="minorHAnsi"/>
                <w:b/>
                <w:bCs/>
                <w:color w:val="000000"/>
              </w:rPr>
            </w:pPr>
            <w:r w:rsidRPr="007D029F">
              <w:rPr>
                <w:rFonts w:cstheme="minorHAnsi"/>
                <w:b/>
                <w:bCs/>
                <w:color w:val="000000"/>
              </w:rPr>
              <w:t>California State Plan</w:t>
            </w:r>
            <w:r w:rsidR="00991D41" w:rsidRPr="007D029F">
              <w:rPr>
                <w:rFonts w:cstheme="minorHAnsi"/>
                <w:b/>
                <w:bCs/>
                <w:color w:val="000000"/>
              </w:rPr>
              <w:t xml:space="preserve"> Vision and Strategies</w:t>
            </w:r>
          </w:p>
          <w:p w14:paraId="710098B3" w14:textId="77777777" w:rsidR="00B819A1" w:rsidRPr="007D029F" w:rsidRDefault="00B819A1" w:rsidP="00A83ECF">
            <w:pPr>
              <w:rPr>
                <w:rFonts w:cstheme="minorHAnsi"/>
                <w:sz w:val="12"/>
                <w:szCs w:val="12"/>
              </w:rPr>
            </w:pPr>
          </w:p>
          <w:p w14:paraId="3EEEFE91" w14:textId="77777777" w:rsidR="00B819A1" w:rsidRPr="007D029F" w:rsidRDefault="00B819A1" w:rsidP="00A83ECF">
            <w:pPr>
              <w:widowControl w:val="0"/>
              <w:autoSpaceDE w:val="0"/>
              <w:autoSpaceDN w:val="0"/>
              <w:adjustRightInd w:val="0"/>
              <w:ind w:left="432" w:hanging="432"/>
              <w:rPr>
                <w:rFonts w:cstheme="minorHAnsi"/>
                <w:color w:val="000000"/>
              </w:rPr>
            </w:pPr>
            <w:r w:rsidRPr="007D029F">
              <w:rPr>
                <w:rFonts w:cstheme="minorHAnsi"/>
                <w:color w:val="000000"/>
              </w:rPr>
              <w:t>a.</w:t>
            </w:r>
            <w:r w:rsidRPr="007D029F">
              <w:rPr>
                <w:rFonts w:cstheme="minorHAnsi"/>
                <w:color w:val="000000"/>
              </w:rPr>
              <w:tab/>
              <w:t xml:space="preserve">Enabling upward mobility for all Californians including populations with barriers to employment. Workforce and education programs need to be accessible for all Californians and ensure that everyone has access to a marketable set of skills and is able to access the level of education necessary to ensure economic self-sufficiency and security. </w:t>
            </w:r>
          </w:p>
        </w:tc>
      </w:tr>
    </w:tbl>
    <w:p w14:paraId="2CD3B746" w14:textId="0A3AC169" w:rsidR="008D279C" w:rsidRPr="002D3740" w:rsidRDefault="008D279C">
      <w:pPr>
        <w:rPr>
          <w:rFonts w:cstheme="minorHAnsi"/>
          <w:sz w:val="24"/>
          <w:szCs w:val="24"/>
        </w:rPr>
      </w:pPr>
    </w:p>
    <w:p w14:paraId="5AC4BA66" w14:textId="6681464F" w:rsidR="00FB6BAC" w:rsidRPr="00C64163" w:rsidRDefault="00291736" w:rsidP="00C64163">
      <w:pPr>
        <w:pStyle w:val="Heading2"/>
      </w:pPr>
      <w:r w:rsidRPr="00C64163">
        <w:t xml:space="preserve">AJCC Certification </w:t>
      </w:r>
      <w:r w:rsidR="00FB6BAC" w:rsidRPr="00C64163">
        <w:t>Indicators</w:t>
      </w:r>
    </w:p>
    <w:p w14:paraId="482FBF15" w14:textId="77777777" w:rsidR="00FB6BAC" w:rsidRPr="002D3740" w:rsidRDefault="00FB6BAC" w:rsidP="00D24703">
      <w:pPr>
        <w:tabs>
          <w:tab w:val="left" w:pos="1440"/>
        </w:tabs>
        <w:spacing w:after="0" w:line="240" w:lineRule="auto"/>
        <w:rPr>
          <w:rFonts w:cstheme="minorHAnsi"/>
          <w:bCs/>
          <w:color w:val="000000"/>
          <w:sz w:val="24"/>
          <w:szCs w:val="24"/>
        </w:rPr>
      </w:pPr>
    </w:p>
    <w:p w14:paraId="39D3396B" w14:textId="7938F08B" w:rsidR="00367050" w:rsidRPr="002D3740" w:rsidRDefault="00FB6BAC" w:rsidP="000A0F93">
      <w:pPr>
        <w:pStyle w:val="ListParagraph"/>
        <w:numPr>
          <w:ilvl w:val="0"/>
          <w:numId w:val="14"/>
        </w:numPr>
        <w:tabs>
          <w:tab w:val="left" w:pos="1440"/>
        </w:tabs>
        <w:spacing w:after="0" w:line="240" w:lineRule="auto"/>
        <w:rPr>
          <w:rFonts w:cstheme="minorHAnsi"/>
          <w:bCs/>
          <w:color w:val="000000"/>
          <w:sz w:val="24"/>
          <w:szCs w:val="24"/>
        </w:rPr>
      </w:pPr>
      <w:r w:rsidRPr="002D3740">
        <w:rPr>
          <w:rFonts w:cstheme="minorHAnsi"/>
          <w:bCs/>
          <w:color w:val="000000"/>
          <w:sz w:val="24"/>
          <w:szCs w:val="24"/>
        </w:rPr>
        <w:t>All AJCC staff honor and accommodate diversity and are comfortable and adept in working with all types of individuals, including those with disabilities, cultural differences, and all individuals with barriers to employment.</w:t>
      </w:r>
    </w:p>
    <w:p w14:paraId="32B1CDC2" w14:textId="78055923" w:rsidR="009E7175" w:rsidRPr="002D3740" w:rsidRDefault="00FB6BAC">
      <w:pPr>
        <w:pStyle w:val="ListParagraph"/>
        <w:numPr>
          <w:ilvl w:val="0"/>
          <w:numId w:val="14"/>
        </w:numPr>
        <w:spacing w:after="0" w:line="240" w:lineRule="auto"/>
        <w:rPr>
          <w:rFonts w:cstheme="minorHAnsi"/>
          <w:bCs/>
          <w:color w:val="000000"/>
          <w:sz w:val="24"/>
          <w:szCs w:val="24"/>
          <w:u w:val="single"/>
        </w:rPr>
      </w:pPr>
      <w:r w:rsidRPr="002D3740">
        <w:rPr>
          <w:rFonts w:cstheme="minorHAnsi"/>
          <w:bCs/>
          <w:color w:val="000000"/>
          <w:sz w:val="24"/>
          <w:szCs w:val="24"/>
        </w:rPr>
        <w:t>The local Equal Opportunity Officer periodically reviews the AJCC’s policies, procedures, and facility for accessibility and equal opportunity and then provides recommendations and staff training, where needed.</w:t>
      </w:r>
    </w:p>
    <w:p w14:paraId="6A2F5727" w14:textId="60919AED" w:rsidR="009E7175" w:rsidRPr="002D3740" w:rsidRDefault="00FB6BAC">
      <w:pPr>
        <w:pStyle w:val="ListParagraph"/>
        <w:numPr>
          <w:ilvl w:val="0"/>
          <w:numId w:val="14"/>
        </w:numPr>
        <w:tabs>
          <w:tab w:val="left" w:pos="1440"/>
        </w:tabs>
        <w:spacing w:after="0" w:line="240" w:lineRule="auto"/>
        <w:rPr>
          <w:rFonts w:cstheme="minorHAnsi"/>
          <w:bCs/>
          <w:color w:val="000000"/>
          <w:sz w:val="24"/>
          <w:szCs w:val="24"/>
        </w:rPr>
      </w:pPr>
      <w:r w:rsidRPr="002D3740">
        <w:rPr>
          <w:rFonts w:cstheme="minorHAnsi"/>
          <w:bCs/>
          <w:color w:val="000000"/>
          <w:sz w:val="24"/>
          <w:szCs w:val="24"/>
        </w:rPr>
        <w:t>The AJCC has a Limited English Proficiency Plan to provide meaningful access for individuals that do not speak English as their primary language and who have limited ability to read, speak, write, or understand English.</w:t>
      </w:r>
    </w:p>
    <w:p w14:paraId="2C4656E3" w14:textId="2340BE1E" w:rsidR="00367050" w:rsidRPr="002D3740" w:rsidRDefault="00FB6BAC">
      <w:pPr>
        <w:pStyle w:val="ListParagraph"/>
        <w:widowControl w:val="0"/>
        <w:numPr>
          <w:ilvl w:val="0"/>
          <w:numId w:val="14"/>
        </w:numPr>
        <w:autoSpaceDE w:val="0"/>
        <w:autoSpaceDN w:val="0"/>
        <w:adjustRightInd w:val="0"/>
        <w:spacing w:after="0" w:line="240" w:lineRule="auto"/>
        <w:rPr>
          <w:rFonts w:cstheme="minorHAnsi"/>
          <w:sz w:val="24"/>
          <w:szCs w:val="24"/>
        </w:rPr>
      </w:pPr>
      <w:r w:rsidRPr="002D3740">
        <w:rPr>
          <w:rFonts w:cstheme="minorHAnsi"/>
          <w:sz w:val="24"/>
          <w:szCs w:val="24"/>
        </w:rPr>
        <w:t xml:space="preserve">The AJCC uses the </w:t>
      </w:r>
      <w:r w:rsidRPr="002D3740">
        <w:rPr>
          <w:rFonts w:cstheme="minorHAnsi"/>
          <w:color w:val="000000"/>
          <w:sz w:val="24"/>
          <w:szCs w:val="24"/>
        </w:rPr>
        <w:t xml:space="preserve">principles of universal and customer-centered </w:t>
      </w:r>
      <w:r w:rsidRPr="002D3740">
        <w:rPr>
          <w:rFonts w:cstheme="minorHAnsi"/>
          <w:sz w:val="24"/>
          <w:szCs w:val="24"/>
        </w:rPr>
        <w:t>design to ensure inclusive space and materials are available to individuals regardless of their range of abilities, mobility, age, language, learning style, intelligence, or educational level.</w:t>
      </w:r>
    </w:p>
    <w:p w14:paraId="57E5F795" w14:textId="70F8B145" w:rsidR="009E7175" w:rsidRPr="002D3740" w:rsidRDefault="00FB6BAC">
      <w:pPr>
        <w:pStyle w:val="ListParagraph"/>
        <w:numPr>
          <w:ilvl w:val="0"/>
          <w:numId w:val="14"/>
        </w:numPr>
        <w:spacing w:after="0" w:line="240" w:lineRule="auto"/>
        <w:rPr>
          <w:rFonts w:cstheme="minorHAnsi"/>
          <w:bCs/>
          <w:color w:val="000000"/>
          <w:sz w:val="24"/>
          <w:szCs w:val="24"/>
        </w:rPr>
      </w:pPr>
      <w:r w:rsidRPr="002D3740">
        <w:rPr>
          <w:rFonts w:cstheme="minorHAnsi"/>
          <w:bCs/>
          <w:color w:val="000000"/>
          <w:sz w:val="24"/>
          <w:szCs w:val="24"/>
        </w:rPr>
        <w:t>The AJCC implements the veteran’s preference and priority of service requirements.</w:t>
      </w:r>
    </w:p>
    <w:p w14:paraId="1BDFE2AD" w14:textId="0D5F29F0" w:rsidR="00367050" w:rsidRPr="002D3740" w:rsidRDefault="00FB6BAC">
      <w:pPr>
        <w:pStyle w:val="ListParagraph"/>
        <w:numPr>
          <w:ilvl w:val="0"/>
          <w:numId w:val="14"/>
        </w:numPr>
        <w:tabs>
          <w:tab w:val="left" w:pos="1440"/>
        </w:tabs>
        <w:spacing w:after="0" w:line="240" w:lineRule="auto"/>
        <w:rPr>
          <w:rFonts w:cstheme="minorHAnsi"/>
          <w:bCs/>
          <w:color w:val="000000"/>
          <w:sz w:val="24"/>
          <w:szCs w:val="24"/>
        </w:rPr>
      </w:pPr>
      <w:r w:rsidRPr="002D3740">
        <w:rPr>
          <w:rFonts w:cstheme="minorHAnsi"/>
          <w:bCs/>
          <w:color w:val="000000"/>
          <w:sz w:val="24"/>
          <w:szCs w:val="24"/>
        </w:rPr>
        <w:t>The AJCC provides services outside of regular business hours where there is a workforce need as defined by the Local Board.</w:t>
      </w:r>
    </w:p>
    <w:p w14:paraId="293F11CC" w14:textId="0152FEFA" w:rsidR="00367050" w:rsidRPr="002D3740" w:rsidRDefault="00FB6BAC">
      <w:pPr>
        <w:pStyle w:val="ListParagraph"/>
        <w:widowControl w:val="0"/>
        <w:numPr>
          <w:ilvl w:val="0"/>
          <w:numId w:val="14"/>
        </w:numPr>
        <w:autoSpaceDE w:val="0"/>
        <w:autoSpaceDN w:val="0"/>
        <w:adjustRightInd w:val="0"/>
        <w:spacing w:after="0" w:line="240" w:lineRule="auto"/>
        <w:rPr>
          <w:rFonts w:cstheme="minorHAnsi"/>
          <w:color w:val="000000"/>
          <w:sz w:val="24"/>
          <w:szCs w:val="24"/>
        </w:rPr>
      </w:pPr>
      <w:r w:rsidRPr="002D3740">
        <w:rPr>
          <w:rFonts w:cstheme="minorHAnsi"/>
          <w:bCs/>
          <w:color w:val="000000"/>
          <w:sz w:val="24"/>
          <w:szCs w:val="24"/>
        </w:rPr>
        <w:t xml:space="preserve">The AJCC </w:t>
      </w:r>
      <w:r w:rsidRPr="002D3740">
        <w:rPr>
          <w:rFonts w:cstheme="minorHAnsi"/>
          <w:color w:val="000000"/>
          <w:sz w:val="24"/>
          <w:szCs w:val="24"/>
        </w:rPr>
        <w:t xml:space="preserve">delivers both AJCC-based and virtual services. </w:t>
      </w:r>
    </w:p>
    <w:p w14:paraId="364607C3" w14:textId="4F2048B6" w:rsidR="00367050" w:rsidRPr="000A0F93" w:rsidRDefault="00FB6BAC" w:rsidP="00D24703">
      <w:pPr>
        <w:pStyle w:val="ListParagraph"/>
        <w:numPr>
          <w:ilvl w:val="0"/>
          <w:numId w:val="14"/>
        </w:numPr>
        <w:spacing w:after="0" w:line="240" w:lineRule="auto"/>
        <w:rPr>
          <w:rFonts w:cstheme="minorHAnsi"/>
          <w:sz w:val="24"/>
          <w:szCs w:val="24"/>
        </w:rPr>
      </w:pPr>
      <w:r w:rsidRPr="002D3740">
        <w:rPr>
          <w:rFonts w:cstheme="minorHAnsi"/>
          <w:sz w:val="24"/>
          <w:szCs w:val="24"/>
        </w:rPr>
        <w:t>The AJCC ensures that individuals with disabilities are able to access virtual services in a manner that is comparable to the access available to others.</w:t>
      </w:r>
    </w:p>
    <w:p w14:paraId="24925CDD" w14:textId="77777777" w:rsidR="00367050" w:rsidRPr="000A0F93" w:rsidRDefault="00367050">
      <w:pPr>
        <w:rPr>
          <w:rFonts w:cstheme="minorHAnsi"/>
          <w:sz w:val="24"/>
          <w:szCs w:val="24"/>
        </w:rPr>
      </w:pPr>
      <w:r w:rsidRPr="000A0F93">
        <w:rPr>
          <w:rFonts w:cstheme="minorHAnsi"/>
          <w:sz w:val="24"/>
          <w:szCs w:val="24"/>
        </w:rPr>
        <w:br w:type="page"/>
      </w:r>
    </w:p>
    <w:p w14:paraId="27DFC89F" w14:textId="77777777" w:rsidR="0091272A" w:rsidRPr="002D3740" w:rsidRDefault="0091272A" w:rsidP="002D3740">
      <w:pPr>
        <w:pStyle w:val="ListParagraph"/>
        <w:spacing w:after="0" w:line="240" w:lineRule="auto"/>
        <w:rPr>
          <w:rFonts w:cstheme="minorHAnsi"/>
          <w:sz w:val="24"/>
          <w:szCs w:val="24"/>
        </w:rPr>
      </w:pPr>
    </w:p>
    <w:p w14:paraId="0288ABEA" w14:textId="08734461" w:rsidR="00FB6BAC" w:rsidRPr="00375DD5" w:rsidRDefault="00291736" w:rsidP="00FB6BAC">
      <w:pPr>
        <w:spacing w:after="0" w:line="240" w:lineRule="auto"/>
        <w:rPr>
          <w:rFonts w:cstheme="minorHAnsi"/>
          <w:bCs/>
          <w:color w:val="000000"/>
          <w:sz w:val="24"/>
          <w:szCs w:val="24"/>
        </w:rPr>
      </w:pPr>
      <w:r w:rsidRPr="00291736">
        <w:rPr>
          <w:rFonts w:cstheme="minorHAnsi"/>
          <w:b/>
          <w:bCs/>
          <w:color w:val="000000"/>
          <w:sz w:val="24"/>
          <w:szCs w:val="24"/>
        </w:rPr>
        <w:t xml:space="preserve">AJCC Certification </w:t>
      </w:r>
      <w:r w:rsidR="00FB6BAC" w:rsidRPr="000A0F93">
        <w:rPr>
          <w:rFonts w:cstheme="minorHAnsi"/>
          <w:b/>
          <w:bCs/>
          <w:color w:val="000000"/>
          <w:sz w:val="24"/>
          <w:szCs w:val="24"/>
        </w:rPr>
        <w:t xml:space="preserve">Indicator #2: </w:t>
      </w:r>
      <w:r w:rsidR="00FB6BAC" w:rsidRPr="0006380D">
        <w:rPr>
          <w:rFonts w:cstheme="minorHAnsi"/>
          <w:b/>
          <w:bCs/>
          <w:color w:val="000000"/>
          <w:sz w:val="24"/>
          <w:szCs w:val="24"/>
        </w:rPr>
        <w:t>The AJCC ensures universal access, with an emphasis on individuals with barriers to employment.</w:t>
      </w:r>
    </w:p>
    <w:p w14:paraId="7ABF7325" w14:textId="77777777" w:rsidR="00FB6BAC" w:rsidRPr="002D3740" w:rsidRDefault="00FB6BAC" w:rsidP="00FB6BAC">
      <w:pPr>
        <w:spacing w:after="0" w:line="240" w:lineRule="auto"/>
        <w:rPr>
          <w:rFonts w:cstheme="minorHAnsi"/>
          <w:b/>
          <w:bCs/>
          <w:color w:val="000000"/>
          <w:sz w:val="24"/>
          <w:szCs w:val="24"/>
        </w:rPr>
      </w:pPr>
    </w:p>
    <w:p w14:paraId="425B310E" w14:textId="63FAE2F0" w:rsidR="00FB6BAC" w:rsidRPr="00375DD5" w:rsidRDefault="00FB6BAC" w:rsidP="00FB6BAC">
      <w:pPr>
        <w:spacing w:after="0" w:line="240" w:lineRule="auto"/>
        <w:rPr>
          <w:rFonts w:cstheme="minorHAnsi"/>
          <w:sz w:val="24"/>
          <w:szCs w:val="24"/>
          <w:u w:val="single"/>
        </w:rPr>
      </w:pPr>
      <w:r w:rsidRPr="00375DD5">
        <w:rPr>
          <w:rFonts w:cstheme="minorHAnsi"/>
          <w:sz w:val="24"/>
          <w:szCs w:val="24"/>
          <w:u w:val="single"/>
        </w:rPr>
        <w:t xml:space="preserve">Assessment of the AJCC’s Strengths and Continuous Improvement Opportunities: </w:t>
      </w:r>
    </w:p>
    <w:p w14:paraId="7F6AFF4E" w14:textId="534B80EB" w:rsidR="000F767B" w:rsidRPr="002D3740" w:rsidRDefault="00FF1306" w:rsidP="00FB6BAC">
      <w:pPr>
        <w:spacing w:after="0" w:line="240" w:lineRule="auto"/>
        <w:rPr>
          <w:rFonts w:cstheme="minorHAnsi"/>
          <w:b/>
          <w:sz w:val="24"/>
          <w:szCs w:val="24"/>
        </w:rPr>
      </w:pPr>
      <w:sdt>
        <w:sdtPr>
          <w:rPr>
            <w:rFonts w:cs="Times New Roman"/>
            <w:color w:val="000000"/>
          </w:rPr>
          <w:id w:val="-899125391"/>
          <w:placeholder>
            <w:docPart w:val="2473DB49FB344962BFAB264A4CD60E5F"/>
          </w:placeholder>
          <w:showingPlcHdr/>
        </w:sdtPr>
        <w:sdtEndPr/>
        <w:sdtContent>
          <w:r w:rsidR="000F767B" w:rsidRPr="00AB3BCE">
            <w:rPr>
              <w:rStyle w:val="PlaceholderText"/>
            </w:rPr>
            <w:t>Click here to enter text.</w:t>
          </w:r>
        </w:sdtContent>
      </w:sdt>
    </w:p>
    <w:p w14:paraId="2AE0F24C" w14:textId="77777777" w:rsidR="00FB6BAC" w:rsidRPr="002D3740" w:rsidRDefault="00FB6BAC">
      <w:pPr>
        <w:rPr>
          <w:rFonts w:cstheme="minorHAnsi"/>
          <w:b/>
          <w:sz w:val="24"/>
          <w:szCs w:val="24"/>
        </w:rPr>
      </w:pPr>
      <w:r w:rsidRPr="002D3740">
        <w:rPr>
          <w:rFonts w:cstheme="minorHAnsi"/>
          <w:b/>
          <w:sz w:val="24"/>
          <w:szCs w:val="24"/>
        </w:rPr>
        <w:br w:type="page"/>
      </w:r>
    </w:p>
    <w:p w14:paraId="00AAB427" w14:textId="402DDC25" w:rsidR="003B6B50" w:rsidRPr="0006380D" w:rsidRDefault="00291736" w:rsidP="007D029F">
      <w:pPr>
        <w:pStyle w:val="Heading1"/>
      </w:pPr>
      <w:r w:rsidRPr="00291736">
        <w:lastRenderedPageBreak/>
        <w:t xml:space="preserve">AJCC Certification </w:t>
      </w:r>
      <w:r w:rsidR="00FB6BAC" w:rsidRPr="002D3740">
        <w:t xml:space="preserve">Indicator #3: </w:t>
      </w:r>
      <w:r w:rsidR="00FB6BAC" w:rsidRPr="0006380D">
        <w:t>The AJCC actively supports the One-Stop system through effective partnerships</w:t>
      </w:r>
      <w:r w:rsidR="00DA2867">
        <w:t>.</w:t>
      </w:r>
    </w:p>
    <w:tbl>
      <w:tblPr>
        <w:tblStyle w:val="TableGrid"/>
        <w:tblW w:w="0" w:type="auto"/>
        <w:tblLook w:val="04A0" w:firstRow="1" w:lastRow="0" w:firstColumn="1" w:lastColumn="0" w:noHBand="0" w:noVBand="1"/>
        <w:tblCaption w:val="Dol Characteristics of a high quality AJCC and California State Plan Vision and Strategies"/>
      </w:tblPr>
      <w:tblGrid>
        <w:gridCol w:w="4855"/>
        <w:gridCol w:w="4495"/>
      </w:tblGrid>
      <w:tr w:rsidR="00B819A1" w:rsidRPr="000A0F93" w14:paraId="4D99F282" w14:textId="77777777" w:rsidTr="00C52A34">
        <w:trPr>
          <w:tblHeader/>
        </w:trPr>
        <w:tc>
          <w:tcPr>
            <w:tcW w:w="4855" w:type="dxa"/>
            <w:tcMar>
              <w:top w:w="58" w:type="dxa"/>
              <w:left w:w="115" w:type="dxa"/>
              <w:bottom w:w="58" w:type="dxa"/>
              <w:right w:w="115" w:type="dxa"/>
            </w:tcMar>
          </w:tcPr>
          <w:p w14:paraId="67B6B569" w14:textId="1CA688AF" w:rsidR="0068511D" w:rsidRPr="007D029F" w:rsidRDefault="0068511D" w:rsidP="0068511D">
            <w:pPr>
              <w:rPr>
                <w:rFonts w:cstheme="minorHAnsi"/>
                <w:b/>
              </w:rPr>
            </w:pPr>
            <w:r w:rsidRPr="007D029F">
              <w:rPr>
                <w:rFonts w:cstheme="minorHAnsi"/>
                <w:b/>
              </w:rPr>
              <w:t>US DOL Charact</w:t>
            </w:r>
            <w:r w:rsidR="00013740" w:rsidRPr="007D029F">
              <w:rPr>
                <w:rFonts w:cstheme="minorHAnsi"/>
                <w:b/>
              </w:rPr>
              <w:t>eristics of a High Quality AJCC</w:t>
            </w:r>
          </w:p>
          <w:p w14:paraId="675A6FDC" w14:textId="77777777" w:rsidR="00B819A1" w:rsidRPr="007D029F" w:rsidRDefault="00B819A1" w:rsidP="00A83ECF">
            <w:pPr>
              <w:rPr>
                <w:rFonts w:cstheme="minorHAnsi"/>
              </w:rPr>
            </w:pPr>
          </w:p>
          <w:p w14:paraId="13822849" w14:textId="77777777" w:rsidR="00B819A1" w:rsidRPr="007D029F" w:rsidRDefault="00B819A1" w:rsidP="0068511D">
            <w:pPr>
              <w:widowControl w:val="0"/>
              <w:autoSpaceDE w:val="0"/>
              <w:autoSpaceDN w:val="0"/>
              <w:adjustRightInd w:val="0"/>
              <w:ind w:left="360" w:hanging="360"/>
              <w:rPr>
                <w:rFonts w:cstheme="minorHAnsi"/>
                <w:color w:val="000000"/>
              </w:rPr>
            </w:pPr>
            <w:r w:rsidRPr="007D029F">
              <w:rPr>
                <w:rFonts w:cstheme="minorHAnsi"/>
                <w:color w:val="000000"/>
              </w:rPr>
              <w:t>a.</w:t>
            </w:r>
            <w:r w:rsidRPr="007D029F">
              <w:rPr>
                <w:rFonts w:cstheme="minorHAnsi"/>
                <w:color w:val="000000"/>
              </w:rPr>
              <w:tab/>
            </w:r>
            <w:r w:rsidRPr="007D029F">
              <w:rPr>
                <w:rFonts w:cstheme="minorHAnsi"/>
                <w:bCs/>
                <w:color w:val="000000"/>
              </w:rPr>
              <w:t>Reflect the establishment of robust partnerships among partners</w:t>
            </w:r>
            <w:r w:rsidRPr="007D029F">
              <w:rPr>
                <w:rFonts w:cstheme="minorHAnsi"/>
                <w:color w:val="000000"/>
              </w:rPr>
              <w:t xml:space="preserve">. The </w:t>
            </w:r>
            <w:r w:rsidR="00AF5E76" w:rsidRPr="007D029F">
              <w:rPr>
                <w:rFonts w:cstheme="minorHAnsi"/>
                <w:color w:val="000000"/>
              </w:rPr>
              <w:t>AJCC</w:t>
            </w:r>
            <w:r w:rsidRPr="007D029F">
              <w:rPr>
                <w:rFonts w:cstheme="minorHAnsi"/>
                <w:color w:val="000000"/>
              </w:rPr>
              <w:t xml:space="preserve"> operator facilitates an integrated, </w:t>
            </w:r>
            <w:proofErr w:type="spellStart"/>
            <w:r w:rsidRPr="007D029F">
              <w:rPr>
                <w:rFonts w:cstheme="minorHAnsi"/>
                <w:color w:val="000000"/>
              </w:rPr>
              <w:t>colocated</w:t>
            </w:r>
            <w:proofErr w:type="spellEnd"/>
            <w:r w:rsidRPr="007D029F">
              <w:rPr>
                <w:rFonts w:cstheme="minorHAnsi"/>
                <w:color w:val="000000"/>
              </w:rPr>
              <w:t xml:space="preserve"> partnership that seamlessly incorporates </w:t>
            </w:r>
            <w:r w:rsidR="0068511D" w:rsidRPr="007D029F">
              <w:rPr>
                <w:rFonts w:cstheme="minorHAnsi"/>
                <w:color w:val="000000"/>
              </w:rPr>
              <w:t xml:space="preserve">the </w:t>
            </w:r>
            <w:r w:rsidRPr="007D029F">
              <w:rPr>
                <w:rFonts w:cstheme="minorHAnsi"/>
                <w:color w:val="000000"/>
              </w:rPr>
              <w:t xml:space="preserve">services of </w:t>
            </w:r>
            <w:r w:rsidR="0068511D" w:rsidRPr="007D029F">
              <w:rPr>
                <w:rFonts w:cstheme="minorHAnsi"/>
                <w:color w:val="000000"/>
              </w:rPr>
              <w:t xml:space="preserve">all </w:t>
            </w:r>
            <w:r w:rsidRPr="007D029F">
              <w:rPr>
                <w:rFonts w:cstheme="minorHAnsi"/>
                <w:color w:val="000000"/>
              </w:rPr>
              <w:t xml:space="preserve">the </w:t>
            </w:r>
            <w:r w:rsidR="00AF5E76" w:rsidRPr="007D029F">
              <w:rPr>
                <w:rFonts w:cstheme="minorHAnsi"/>
                <w:color w:val="000000"/>
              </w:rPr>
              <w:t>AJCC</w:t>
            </w:r>
            <w:r w:rsidRPr="007D029F">
              <w:rPr>
                <w:rFonts w:cstheme="minorHAnsi"/>
                <w:color w:val="000000"/>
              </w:rPr>
              <w:t xml:space="preserve"> partners. </w:t>
            </w:r>
          </w:p>
        </w:tc>
        <w:tc>
          <w:tcPr>
            <w:tcW w:w="4495" w:type="dxa"/>
            <w:tcMar>
              <w:top w:w="58" w:type="dxa"/>
              <w:left w:w="115" w:type="dxa"/>
              <w:bottom w:w="58" w:type="dxa"/>
              <w:right w:w="115" w:type="dxa"/>
            </w:tcMar>
          </w:tcPr>
          <w:p w14:paraId="03503870" w14:textId="261AA745" w:rsidR="0068511D" w:rsidRPr="007D029F" w:rsidRDefault="001047E3" w:rsidP="0068511D">
            <w:pPr>
              <w:rPr>
                <w:rFonts w:cstheme="minorHAnsi"/>
                <w:b/>
                <w:bCs/>
                <w:color w:val="000000"/>
              </w:rPr>
            </w:pPr>
            <w:r w:rsidRPr="007D029F">
              <w:rPr>
                <w:rFonts w:cstheme="minorHAnsi"/>
                <w:b/>
                <w:bCs/>
                <w:color w:val="000000"/>
              </w:rPr>
              <w:t>California State Plan Vision and Strategies</w:t>
            </w:r>
          </w:p>
          <w:p w14:paraId="3791D1D7" w14:textId="77777777" w:rsidR="00B819A1" w:rsidRPr="007D029F" w:rsidRDefault="00B819A1" w:rsidP="00A83ECF">
            <w:pPr>
              <w:rPr>
                <w:rFonts w:cstheme="minorHAnsi"/>
              </w:rPr>
            </w:pPr>
          </w:p>
          <w:p w14:paraId="702C04F0" w14:textId="77777777" w:rsidR="00B819A1" w:rsidRPr="007D029F" w:rsidRDefault="00B819A1" w:rsidP="00A83ECF">
            <w:pPr>
              <w:widowControl w:val="0"/>
              <w:autoSpaceDE w:val="0"/>
              <w:autoSpaceDN w:val="0"/>
              <w:adjustRightInd w:val="0"/>
              <w:ind w:left="360" w:hanging="360"/>
              <w:rPr>
                <w:rFonts w:cstheme="minorHAnsi"/>
                <w:color w:val="000000"/>
              </w:rPr>
            </w:pPr>
            <w:r w:rsidRPr="007D029F">
              <w:rPr>
                <w:rFonts w:cstheme="minorHAnsi"/>
                <w:color w:val="000000"/>
              </w:rPr>
              <w:t>a.</w:t>
            </w:r>
            <w:r w:rsidRPr="007D029F">
              <w:rPr>
                <w:rFonts w:cstheme="minorHAnsi"/>
                <w:color w:val="000000"/>
              </w:rPr>
              <w:tab/>
              <w:t xml:space="preserve">Aligning, coordinating, and integrating programs and services to economize limited resources while also providing the right services to clients, based on each client’s particular and potentially unique needs so as to facilitate skills-attainment. </w:t>
            </w:r>
          </w:p>
          <w:p w14:paraId="63C6683E" w14:textId="77777777" w:rsidR="0068511D" w:rsidRPr="007D029F" w:rsidRDefault="0068511D" w:rsidP="00A83ECF">
            <w:pPr>
              <w:widowControl w:val="0"/>
              <w:autoSpaceDE w:val="0"/>
              <w:autoSpaceDN w:val="0"/>
              <w:adjustRightInd w:val="0"/>
              <w:ind w:left="360" w:hanging="360"/>
              <w:rPr>
                <w:rFonts w:cstheme="minorHAnsi"/>
                <w:color w:val="000000"/>
              </w:rPr>
            </w:pPr>
          </w:p>
        </w:tc>
      </w:tr>
    </w:tbl>
    <w:p w14:paraId="0F3F9725" w14:textId="04AD3BEF" w:rsidR="00B819A1" w:rsidRPr="002D3740" w:rsidRDefault="00B819A1" w:rsidP="00B819A1">
      <w:pPr>
        <w:rPr>
          <w:rFonts w:cstheme="minorHAnsi"/>
          <w:sz w:val="24"/>
          <w:szCs w:val="24"/>
        </w:rPr>
      </w:pPr>
    </w:p>
    <w:p w14:paraId="68A324A1" w14:textId="77777777" w:rsidR="00FB6BAC" w:rsidRPr="002D3740" w:rsidRDefault="00FB6BAC" w:rsidP="00C64163">
      <w:pPr>
        <w:pStyle w:val="Heading2"/>
      </w:pPr>
      <w:r w:rsidRPr="002D3740">
        <w:t>Quality Indicators</w:t>
      </w:r>
    </w:p>
    <w:p w14:paraId="55C13344" w14:textId="77777777" w:rsidR="00FB6BAC" w:rsidRPr="002D3740" w:rsidRDefault="00FB6BAC" w:rsidP="00D24703">
      <w:pPr>
        <w:spacing w:after="0" w:line="240" w:lineRule="auto"/>
        <w:ind w:left="360" w:hanging="360"/>
        <w:rPr>
          <w:rFonts w:cstheme="minorHAnsi"/>
          <w:bCs/>
          <w:color w:val="000000"/>
          <w:sz w:val="24"/>
          <w:szCs w:val="24"/>
        </w:rPr>
      </w:pPr>
    </w:p>
    <w:p w14:paraId="6442BCEC" w14:textId="224B6E66" w:rsidR="00FB6BAC" w:rsidRPr="002D3740" w:rsidRDefault="00FB6BAC" w:rsidP="00D24703">
      <w:pPr>
        <w:pStyle w:val="ListParagraph"/>
        <w:numPr>
          <w:ilvl w:val="0"/>
          <w:numId w:val="15"/>
        </w:numPr>
        <w:spacing w:after="0" w:line="240" w:lineRule="auto"/>
        <w:ind w:left="360"/>
        <w:rPr>
          <w:rFonts w:cstheme="minorHAnsi"/>
          <w:bCs/>
          <w:color w:val="000000"/>
          <w:sz w:val="24"/>
          <w:szCs w:val="24"/>
        </w:rPr>
      </w:pPr>
      <w:r w:rsidRPr="002D3740">
        <w:rPr>
          <w:rFonts w:cstheme="minorHAnsi"/>
          <w:bCs/>
          <w:color w:val="000000"/>
          <w:sz w:val="24"/>
          <w:szCs w:val="24"/>
        </w:rPr>
        <w:t xml:space="preserve">A system is in place to assess the satisfaction of both </w:t>
      </w:r>
      <w:proofErr w:type="spellStart"/>
      <w:r w:rsidRPr="002D3740">
        <w:rPr>
          <w:rFonts w:cstheme="minorHAnsi"/>
          <w:bCs/>
          <w:color w:val="000000"/>
          <w:sz w:val="24"/>
          <w:szCs w:val="24"/>
        </w:rPr>
        <w:t>colocated</w:t>
      </w:r>
      <w:proofErr w:type="spellEnd"/>
      <w:r w:rsidRPr="002D3740">
        <w:rPr>
          <w:rFonts w:cstheme="minorHAnsi"/>
          <w:bCs/>
          <w:color w:val="000000"/>
          <w:sz w:val="24"/>
          <w:szCs w:val="24"/>
        </w:rPr>
        <w:t xml:space="preserve"> and non-</w:t>
      </w:r>
      <w:proofErr w:type="spellStart"/>
      <w:r w:rsidRPr="002D3740">
        <w:rPr>
          <w:rFonts w:cstheme="minorHAnsi"/>
          <w:bCs/>
          <w:color w:val="000000"/>
          <w:sz w:val="24"/>
          <w:szCs w:val="24"/>
        </w:rPr>
        <w:t>colocated</w:t>
      </w:r>
      <w:proofErr w:type="spellEnd"/>
      <w:r w:rsidRPr="002D3740">
        <w:rPr>
          <w:rFonts w:cstheme="minorHAnsi"/>
          <w:bCs/>
          <w:color w:val="000000"/>
          <w:sz w:val="24"/>
          <w:szCs w:val="24"/>
        </w:rPr>
        <w:t xml:space="preserve"> partners with the AJCC and its services.</w:t>
      </w:r>
    </w:p>
    <w:p w14:paraId="67F94DEE" w14:textId="3C2B6A8C" w:rsidR="00FB6BAC" w:rsidRPr="002D3740" w:rsidRDefault="00FB6BAC" w:rsidP="00D24703">
      <w:pPr>
        <w:pStyle w:val="ListParagraph"/>
        <w:numPr>
          <w:ilvl w:val="0"/>
          <w:numId w:val="15"/>
        </w:numPr>
        <w:spacing w:after="0" w:line="240" w:lineRule="auto"/>
        <w:ind w:left="360"/>
        <w:rPr>
          <w:rFonts w:cstheme="minorHAnsi"/>
          <w:bCs/>
          <w:color w:val="000000"/>
          <w:sz w:val="24"/>
          <w:szCs w:val="24"/>
        </w:rPr>
      </w:pPr>
      <w:r w:rsidRPr="002D3740">
        <w:rPr>
          <w:rFonts w:cstheme="minorHAnsi"/>
          <w:bCs/>
          <w:color w:val="000000"/>
          <w:sz w:val="24"/>
          <w:szCs w:val="24"/>
        </w:rPr>
        <w:t xml:space="preserve">Both </w:t>
      </w:r>
      <w:proofErr w:type="spellStart"/>
      <w:r w:rsidRPr="002D3740">
        <w:rPr>
          <w:rFonts w:cstheme="minorHAnsi"/>
          <w:bCs/>
          <w:color w:val="000000"/>
          <w:sz w:val="24"/>
          <w:szCs w:val="24"/>
        </w:rPr>
        <w:t>colocated</w:t>
      </w:r>
      <w:proofErr w:type="spellEnd"/>
      <w:r w:rsidRPr="002D3740">
        <w:rPr>
          <w:rFonts w:cstheme="minorHAnsi"/>
          <w:bCs/>
          <w:color w:val="000000"/>
          <w:sz w:val="24"/>
          <w:szCs w:val="24"/>
        </w:rPr>
        <w:t xml:space="preserve"> and non-</w:t>
      </w:r>
      <w:proofErr w:type="spellStart"/>
      <w:r w:rsidRPr="002D3740">
        <w:rPr>
          <w:rFonts w:cstheme="minorHAnsi"/>
          <w:bCs/>
          <w:color w:val="000000"/>
          <w:sz w:val="24"/>
          <w:szCs w:val="24"/>
        </w:rPr>
        <w:t>colocated</w:t>
      </w:r>
      <w:proofErr w:type="spellEnd"/>
      <w:r w:rsidRPr="002D3740">
        <w:rPr>
          <w:rFonts w:cstheme="minorHAnsi"/>
          <w:bCs/>
          <w:color w:val="000000"/>
          <w:sz w:val="24"/>
          <w:szCs w:val="24"/>
        </w:rPr>
        <w:t xml:space="preserve"> partners believe that the AJCC adds value to their program and their customers.</w:t>
      </w:r>
    </w:p>
    <w:p w14:paraId="568A1ABE" w14:textId="31F7094E" w:rsidR="00FB6BAC" w:rsidRPr="002D3740" w:rsidRDefault="00FB6BAC" w:rsidP="00D24703">
      <w:pPr>
        <w:pStyle w:val="ListParagraph"/>
        <w:numPr>
          <w:ilvl w:val="0"/>
          <w:numId w:val="15"/>
        </w:numPr>
        <w:spacing w:after="0" w:line="240" w:lineRule="auto"/>
        <w:ind w:left="360"/>
        <w:rPr>
          <w:rFonts w:cstheme="minorHAnsi"/>
          <w:bCs/>
          <w:color w:val="000000"/>
          <w:sz w:val="24"/>
          <w:szCs w:val="24"/>
        </w:rPr>
      </w:pPr>
      <w:r w:rsidRPr="002D3740">
        <w:rPr>
          <w:rFonts w:cstheme="minorHAnsi"/>
          <w:bCs/>
          <w:color w:val="000000"/>
          <w:sz w:val="24"/>
          <w:szCs w:val="24"/>
        </w:rPr>
        <w:t>The required AJCC partners meet on a regular basis to discuss the One-Stop system and the AJCC’s contribution to the system and make recommendations for continuous improvement.</w:t>
      </w:r>
    </w:p>
    <w:p w14:paraId="6A0B57CC" w14:textId="55EF6086" w:rsidR="00FB6BAC" w:rsidRPr="002D3740" w:rsidRDefault="00FB6BAC" w:rsidP="00D24703">
      <w:pPr>
        <w:pStyle w:val="ListParagraph"/>
        <w:numPr>
          <w:ilvl w:val="0"/>
          <w:numId w:val="15"/>
        </w:numPr>
        <w:spacing w:after="0" w:line="240" w:lineRule="auto"/>
        <w:ind w:left="360"/>
        <w:rPr>
          <w:rFonts w:cstheme="minorHAnsi"/>
          <w:bCs/>
          <w:color w:val="000000"/>
          <w:sz w:val="24"/>
          <w:szCs w:val="24"/>
        </w:rPr>
      </w:pPr>
      <w:r w:rsidRPr="002D3740">
        <w:rPr>
          <w:rFonts w:cstheme="minorHAnsi"/>
          <w:bCs/>
          <w:color w:val="000000"/>
          <w:sz w:val="24"/>
          <w:szCs w:val="24"/>
        </w:rPr>
        <w:t>The AJCC actively outreaches and provides access to non-</w:t>
      </w:r>
      <w:proofErr w:type="spellStart"/>
      <w:r w:rsidRPr="002D3740">
        <w:rPr>
          <w:rFonts w:cstheme="minorHAnsi"/>
          <w:bCs/>
          <w:color w:val="000000"/>
          <w:sz w:val="24"/>
          <w:szCs w:val="24"/>
        </w:rPr>
        <w:t>colocated</w:t>
      </w:r>
      <w:proofErr w:type="spellEnd"/>
      <w:r w:rsidRPr="002D3740">
        <w:rPr>
          <w:rFonts w:cstheme="minorHAnsi"/>
          <w:bCs/>
          <w:color w:val="000000"/>
          <w:sz w:val="24"/>
          <w:szCs w:val="24"/>
        </w:rPr>
        <w:t xml:space="preserve"> partner customers to participate in AJCC-based services, such as workshops and recruitment events.</w:t>
      </w:r>
    </w:p>
    <w:p w14:paraId="7C1A2EF9" w14:textId="0E76C88A" w:rsidR="00FB6BAC" w:rsidRPr="002D3740" w:rsidRDefault="00FB6BAC" w:rsidP="00D24703">
      <w:pPr>
        <w:pStyle w:val="ListParagraph"/>
        <w:numPr>
          <w:ilvl w:val="0"/>
          <w:numId w:val="15"/>
        </w:numPr>
        <w:spacing w:after="0" w:line="240" w:lineRule="auto"/>
        <w:ind w:left="360"/>
        <w:rPr>
          <w:rFonts w:cstheme="minorHAnsi"/>
          <w:bCs/>
          <w:color w:val="000000"/>
          <w:sz w:val="24"/>
          <w:szCs w:val="24"/>
        </w:rPr>
      </w:pPr>
      <w:r w:rsidRPr="002D3740">
        <w:rPr>
          <w:rFonts w:cstheme="minorHAnsi"/>
          <w:bCs/>
          <w:color w:val="000000"/>
          <w:sz w:val="24"/>
          <w:szCs w:val="24"/>
        </w:rPr>
        <w:t>An inventory and overview of all partner services is available to all AJCC staff and all AJCC staff has received an orientation to all partner programs and services.</w:t>
      </w:r>
    </w:p>
    <w:p w14:paraId="0AD712E3" w14:textId="4F9643E5" w:rsidR="00FB6BAC" w:rsidRPr="002D3740" w:rsidRDefault="00FB6BAC" w:rsidP="00D24703">
      <w:pPr>
        <w:pStyle w:val="ListParagraph"/>
        <w:numPr>
          <w:ilvl w:val="0"/>
          <w:numId w:val="15"/>
        </w:numPr>
        <w:spacing w:after="0" w:line="240" w:lineRule="auto"/>
        <w:ind w:left="360"/>
        <w:rPr>
          <w:rFonts w:cstheme="minorHAnsi"/>
          <w:bCs/>
          <w:color w:val="000000"/>
          <w:sz w:val="24"/>
          <w:szCs w:val="24"/>
        </w:rPr>
      </w:pPr>
      <w:r w:rsidRPr="002D3740">
        <w:rPr>
          <w:rFonts w:cstheme="minorHAnsi"/>
          <w:bCs/>
          <w:color w:val="000000"/>
          <w:sz w:val="24"/>
          <w:szCs w:val="24"/>
        </w:rPr>
        <w:t>One-Stop system marketing materials have been developed that overview all partner services for distribution to customers at the AJCC and at all non-</w:t>
      </w:r>
      <w:proofErr w:type="spellStart"/>
      <w:r w:rsidRPr="002D3740">
        <w:rPr>
          <w:rFonts w:cstheme="minorHAnsi"/>
          <w:bCs/>
          <w:color w:val="000000"/>
          <w:sz w:val="24"/>
          <w:szCs w:val="24"/>
        </w:rPr>
        <w:t>colocated</w:t>
      </w:r>
      <w:proofErr w:type="spellEnd"/>
      <w:r w:rsidRPr="002D3740">
        <w:rPr>
          <w:rFonts w:cstheme="minorHAnsi"/>
          <w:bCs/>
          <w:color w:val="000000"/>
          <w:sz w:val="24"/>
          <w:szCs w:val="24"/>
        </w:rPr>
        <w:t xml:space="preserve"> partner locations.</w:t>
      </w:r>
    </w:p>
    <w:p w14:paraId="23386F33" w14:textId="41B4D8FA" w:rsidR="00FB6BAC" w:rsidRPr="002D3740" w:rsidRDefault="00FB6BAC" w:rsidP="00D24703">
      <w:pPr>
        <w:pStyle w:val="ListParagraph"/>
        <w:numPr>
          <w:ilvl w:val="0"/>
          <w:numId w:val="15"/>
        </w:numPr>
        <w:spacing w:after="0" w:line="240" w:lineRule="auto"/>
        <w:ind w:left="360"/>
        <w:rPr>
          <w:rFonts w:cstheme="minorHAnsi"/>
          <w:bCs/>
          <w:color w:val="000000"/>
          <w:sz w:val="24"/>
          <w:szCs w:val="24"/>
        </w:rPr>
      </w:pPr>
      <w:r w:rsidRPr="002D3740">
        <w:rPr>
          <w:rFonts w:cstheme="minorHAnsi"/>
          <w:bCs/>
          <w:color w:val="000000"/>
          <w:sz w:val="24"/>
          <w:szCs w:val="24"/>
        </w:rPr>
        <w:t>The AJCC’s partner referral process (as outlined in the Memorandum of Understanding) is being implemented with a focus on quality referrals that are likely to convert to service.</w:t>
      </w:r>
    </w:p>
    <w:p w14:paraId="1B697884" w14:textId="2BF6B23B" w:rsidR="00FB6BAC" w:rsidRPr="002D3740" w:rsidRDefault="00FB6BAC" w:rsidP="00D24703">
      <w:pPr>
        <w:pStyle w:val="ListParagraph"/>
        <w:numPr>
          <w:ilvl w:val="0"/>
          <w:numId w:val="15"/>
        </w:numPr>
        <w:spacing w:after="0" w:line="240" w:lineRule="auto"/>
        <w:ind w:left="360"/>
        <w:rPr>
          <w:rFonts w:cstheme="minorHAnsi"/>
          <w:bCs/>
          <w:color w:val="000000"/>
          <w:sz w:val="24"/>
          <w:szCs w:val="24"/>
        </w:rPr>
      </w:pPr>
      <w:r w:rsidRPr="002D3740">
        <w:rPr>
          <w:rFonts w:cstheme="minorHAnsi"/>
          <w:bCs/>
          <w:color w:val="000000"/>
          <w:sz w:val="24"/>
          <w:szCs w:val="24"/>
        </w:rPr>
        <w:t>Referrals are recorded and a system is in place for partners to follow-through and report progress on referrals made.</w:t>
      </w:r>
    </w:p>
    <w:p w14:paraId="116243AA" w14:textId="7D898C38" w:rsidR="00FB6BAC" w:rsidRPr="002D3740" w:rsidRDefault="00FB6BAC" w:rsidP="00FB6BAC">
      <w:pPr>
        <w:pStyle w:val="ListParagraph"/>
        <w:numPr>
          <w:ilvl w:val="0"/>
          <w:numId w:val="15"/>
        </w:numPr>
        <w:spacing w:after="0" w:line="240" w:lineRule="auto"/>
        <w:ind w:left="360"/>
        <w:rPr>
          <w:rFonts w:cstheme="minorHAnsi"/>
          <w:sz w:val="24"/>
          <w:szCs w:val="24"/>
        </w:rPr>
      </w:pPr>
      <w:r w:rsidRPr="002D3740">
        <w:rPr>
          <w:rFonts w:cstheme="minorHAnsi"/>
          <w:sz w:val="24"/>
          <w:szCs w:val="24"/>
        </w:rPr>
        <w:t>The AJCC connects to the community through multiple community partnerships and community access points.</w:t>
      </w:r>
    </w:p>
    <w:p w14:paraId="20D532FC" w14:textId="77777777" w:rsidR="00FB6BAC" w:rsidRPr="002D3740" w:rsidRDefault="00FB6BAC">
      <w:pPr>
        <w:rPr>
          <w:rFonts w:cstheme="minorHAnsi"/>
          <w:sz w:val="24"/>
          <w:szCs w:val="24"/>
        </w:rPr>
      </w:pPr>
      <w:r w:rsidRPr="002D3740">
        <w:rPr>
          <w:rFonts w:cstheme="minorHAnsi"/>
          <w:sz w:val="24"/>
          <w:szCs w:val="24"/>
        </w:rPr>
        <w:br w:type="page"/>
      </w:r>
    </w:p>
    <w:p w14:paraId="7EFC0849" w14:textId="1F731418" w:rsidR="00FB6BAC" w:rsidRPr="000A0F93" w:rsidRDefault="00291736" w:rsidP="00FB6BAC">
      <w:pPr>
        <w:spacing w:after="0" w:line="240" w:lineRule="auto"/>
        <w:rPr>
          <w:rFonts w:cstheme="minorHAnsi"/>
          <w:b/>
          <w:bCs/>
          <w:color w:val="000000"/>
          <w:sz w:val="24"/>
          <w:szCs w:val="24"/>
        </w:rPr>
      </w:pPr>
      <w:r w:rsidRPr="00291736">
        <w:rPr>
          <w:rFonts w:cstheme="minorHAnsi"/>
          <w:b/>
          <w:bCs/>
          <w:color w:val="000000"/>
          <w:sz w:val="24"/>
          <w:szCs w:val="24"/>
        </w:rPr>
        <w:lastRenderedPageBreak/>
        <w:t xml:space="preserve">AJCC Certification </w:t>
      </w:r>
      <w:r w:rsidR="00FB6BAC" w:rsidRPr="000A0F93">
        <w:rPr>
          <w:rFonts w:cstheme="minorHAnsi"/>
          <w:b/>
          <w:bCs/>
          <w:color w:val="000000"/>
          <w:sz w:val="24"/>
          <w:szCs w:val="24"/>
        </w:rPr>
        <w:t xml:space="preserve">Indicator #3: </w:t>
      </w:r>
      <w:r w:rsidR="00FB6BAC" w:rsidRPr="000A0F93">
        <w:rPr>
          <w:rFonts w:cstheme="minorHAnsi"/>
          <w:b/>
          <w:color w:val="000000"/>
          <w:sz w:val="24"/>
          <w:szCs w:val="24"/>
        </w:rPr>
        <w:t>The AJCC actively supports the One-Stop system through effective partnerships</w:t>
      </w:r>
      <w:r w:rsidR="00377D3F">
        <w:rPr>
          <w:rFonts w:cstheme="minorHAnsi"/>
          <w:b/>
          <w:color w:val="000000"/>
          <w:sz w:val="24"/>
          <w:szCs w:val="24"/>
        </w:rPr>
        <w:t>.</w:t>
      </w:r>
    </w:p>
    <w:p w14:paraId="25D6DEA5" w14:textId="77777777" w:rsidR="00FB6BAC" w:rsidRPr="002D3740" w:rsidRDefault="00FB6BAC" w:rsidP="00FB6BAC">
      <w:pPr>
        <w:spacing w:after="0" w:line="240" w:lineRule="auto"/>
        <w:rPr>
          <w:rFonts w:cstheme="minorHAnsi"/>
          <w:b/>
          <w:bCs/>
          <w:color w:val="000000"/>
          <w:sz w:val="24"/>
          <w:szCs w:val="24"/>
        </w:rPr>
      </w:pPr>
    </w:p>
    <w:p w14:paraId="11AB8E94" w14:textId="10A1A684" w:rsidR="00FB6BAC" w:rsidRPr="00375DD5" w:rsidRDefault="00FB6BAC" w:rsidP="00FB6BAC">
      <w:pPr>
        <w:spacing w:after="0" w:line="240" w:lineRule="auto"/>
        <w:rPr>
          <w:rFonts w:cstheme="minorHAnsi"/>
          <w:sz w:val="24"/>
          <w:szCs w:val="24"/>
          <w:u w:val="single"/>
        </w:rPr>
      </w:pPr>
      <w:r w:rsidRPr="00375DD5">
        <w:rPr>
          <w:rFonts w:cstheme="minorHAnsi"/>
          <w:sz w:val="24"/>
          <w:szCs w:val="24"/>
          <w:u w:val="single"/>
        </w:rPr>
        <w:t>Assessment of the AJCC’s Strengths and Continuous Improvement Opportunities:</w:t>
      </w:r>
    </w:p>
    <w:p w14:paraId="7C3C2361" w14:textId="381292FC" w:rsidR="000F767B" w:rsidRPr="002D3740" w:rsidRDefault="00FF1306" w:rsidP="00FB6BAC">
      <w:pPr>
        <w:spacing w:after="0" w:line="240" w:lineRule="auto"/>
        <w:rPr>
          <w:rFonts w:cstheme="minorHAnsi"/>
          <w:b/>
          <w:sz w:val="24"/>
          <w:szCs w:val="24"/>
        </w:rPr>
      </w:pPr>
      <w:sdt>
        <w:sdtPr>
          <w:rPr>
            <w:rFonts w:cs="Times New Roman"/>
            <w:color w:val="000000"/>
          </w:rPr>
          <w:id w:val="-493574431"/>
          <w:placeholder>
            <w:docPart w:val="45D29D2745FD40FD9FF7121B04A86C05"/>
          </w:placeholder>
          <w:showingPlcHdr/>
        </w:sdtPr>
        <w:sdtEndPr/>
        <w:sdtContent>
          <w:r w:rsidR="000F767B" w:rsidRPr="00AB3BCE">
            <w:rPr>
              <w:rStyle w:val="PlaceholderText"/>
            </w:rPr>
            <w:t>Click here to enter text.</w:t>
          </w:r>
        </w:sdtContent>
      </w:sdt>
    </w:p>
    <w:p w14:paraId="0F6B0F45" w14:textId="0F320F74" w:rsidR="00FB6BAC" w:rsidRPr="002D3740" w:rsidRDefault="00FB6BAC" w:rsidP="00B819A1">
      <w:pPr>
        <w:rPr>
          <w:rFonts w:cstheme="minorHAnsi"/>
          <w:sz w:val="24"/>
          <w:szCs w:val="24"/>
        </w:rPr>
      </w:pPr>
      <w:r w:rsidRPr="002D3740">
        <w:rPr>
          <w:rFonts w:cstheme="minorHAnsi"/>
          <w:b/>
          <w:sz w:val="24"/>
          <w:szCs w:val="24"/>
        </w:rPr>
        <w:br w:type="page"/>
      </w:r>
    </w:p>
    <w:p w14:paraId="36C75085" w14:textId="30DD01E3" w:rsidR="00FB6BAC" w:rsidRPr="002D3740" w:rsidRDefault="00291736" w:rsidP="007D029F">
      <w:pPr>
        <w:pStyle w:val="Heading1"/>
      </w:pPr>
      <w:r w:rsidRPr="00291736">
        <w:lastRenderedPageBreak/>
        <w:t xml:space="preserve">AJCC Certification </w:t>
      </w:r>
      <w:r w:rsidR="00367050" w:rsidRPr="002D3740">
        <w:t>Indicator #4: The AJCC provides integrated, customer-centered services</w:t>
      </w:r>
      <w:r w:rsidR="00377D3F">
        <w:t>.</w:t>
      </w:r>
    </w:p>
    <w:tbl>
      <w:tblPr>
        <w:tblStyle w:val="TableGrid"/>
        <w:tblW w:w="0" w:type="auto"/>
        <w:tblInd w:w="-275" w:type="dxa"/>
        <w:tblLook w:val="04A0" w:firstRow="1" w:lastRow="0" w:firstColumn="1" w:lastColumn="0" w:noHBand="0" w:noVBand="1"/>
        <w:tblCaption w:val="Dol Characteristics of a high quality AJCC and California State Plan Vision and Strategies"/>
      </w:tblPr>
      <w:tblGrid>
        <w:gridCol w:w="5220"/>
        <w:gridCol w:w="4405"/>
      </w:tblGrid>
      <w:tr w:rsidR="00B819A1" w:rsidRPr="007D029F" w14:paraId="5F972730" w14:textId="77777777" w:rsidTr="00375DD5">
        <w:trPr>
          <w:tblHeader/>
        </w:trPr>
        <w:tc>
          <w:tcPr>
            <w:tcW w:w="5220" w:type="dxa"/>
            <w:tcMar>
              <w:top w:w="58" w:type="dxa"/>
              <w:left w:w="115" w:type="dxa"/>
              <w:bottom w:w="58" w:type="dxa"/>
              <w:right w:w="115" w:type="dxa"/>
            </w:tcMar>
          </w:tcPr>
          <w:p w14:paraId="15D2F818" w14:textId="7D759420" w:rsidR="00BC3210" w:rsidRPr="007D029F" w:rsidRDefault="00BC3210" w:rsidP="00BC3210">
            <w:pPr>
              <w:rPr>
                <w:rFonts w:cstheme="minorHAnsi"/>
                <w:b/>
              </w:rPr>
            </w:pPr>
            <w:r w:rsidRPr="007D029F">
              <w:rPr>
                <w:rFonts w:cstheme="minorHAnsi"/>
                <w:b/>
              </w:rPr>
              <w:t>US DOL Charact</w:t>
            </w:r>
            <w:r w:rsidR="00013740" w:rsidRPr="007D029F">
              <w:rPr>
                <w:rFonts w:cstheme="minorHAnsi"/>
                <w:b/>
              </w:rPr>
              <w:t>eristics of a High Quality AJCC</w:t>
            </w:r>
          </w:p>
          <w:p w14:paraId="59847F05" w14:textId="77777777" w:rsidR="00B819A1" w:rsidRPr="007D029F" w:rsidRDefault="00B819A1" w:rsidP="00A83ECF">
            <w:pPr>
              <w:pStyle w:val="Default"/>
              <w:ind w:left="360" w:hanging="360"/>
              <w:rPr>
                <w:rFonts w:asciiTheme="minorHAnsi" w:hAnsiTheme="minorHAnsi" w:cstheme="minorHAnsi"/>
              </w:rPr>
            </w:pPr>
          </w:p>
          <w:p w14:paraId="4B09B589" w14:textId="4DF1DE3A" w:rsidR="00B819A1" w:rsidRPr="007D029F" w:rsidRDefault="00B819A1" w:rsidP="00A83ECF">
            <w:pPr>
              <w:pStyle w:val="Default"/>
              <w:ind w:left="360" w:hanging="360"/>
              <w:rPr>
                <w:rFonts w:asciiTheme="minorHAnsi" w:hAnsiTheme="minorHAnsi" w:cstheme="minorHAnsi"/>
              </w:rPr>
            </w:pPr>
            <w:r w:rsidRPr="007D029F">
              <w:rPr>
                <w:rFonts w:asciiTheme="minorHAnsi" w:hAnsiTheme="minorHAnsi" w:cstheme="minorHAnsi"/>
              </w:rPr>
              <w:t>a.</w:t>
            </w:r>
            <w:r w:rsidRPr="007D029F">
              <w:rPr>
                <w:rFonts w:asciiTheme="minorHAnsi" w:hAnsiTheme="minorHAnsi" w:cstheme="minorHAnsi"/>
              </w:rPr>
              <w:tab/>
            </w:r>
            <w:r w:rsidRPr="007D029F">
              <w:rPr>
                <w:rFonts w:asciiTheme="minorHAnsi" w:hAnsiTheme="minorHAnsi" w:cstheme="minorHAnsi"/>
                <w:bCs/>
              </w:rPr>
              <w:t xml:space="preserve">Organize and integrate services by function </w:t>
            </w:r>
            <w:r w:rsidRPr="007D029F">
              <w:rPr>
                <w:rFonts w:asciiTheme="minorHAnsi" w:hAnsiTheme="minorHAnsi" w:cstheme="minorHAnsi"/>
              </w:rPr>
              <w:t xml:space="preserve">(rather than by program); when permitted by a program’s authorizing statute and as appropriate, and by coordinating staff communication, capacity building, and training efforts. Functional alignment includes having </w:t>
            </w:r>
            <w:r w:rsidR="00AF5E76" w:rsidRPr="007D029F">
              <w:rPr>
                <w:rFonts w:asciiTheme="minorHAnsi" w:hAnsiTheme="minorHAnsi" w:cstheme="minorHAnsi"/>
              </w:rPr>
              <w:t>AJCC</w:t>
            </w:r>
            <w:r w:rsidRPr="007D029F">
              <w:rPr>
                <w:rFonts w:asciiTheme="minorHAnsi" w:hAnsiTheme="minorHAnsi" w:cstheme="minorHAnsi"/>
              </w:rPr>
              <w:t xml:space="preserve"> staff who perform similar tasks serve on r</w:t>
            </w:r>
            <w:r w:rsidR="0093786F" w:rsidRPr="007D029F">
              <w:rPr>
                <w:rFonts w:asciiTheme="minorHAnsi" w:hAnsiTheme="minorHAnsi" w:cstheme="minorHAnsi"/>
              </w:rPr>
              <w:t>elevant functional teams, e.g. skills d</w:t>
            </w:r>
            <w:r w:rsidRPr="007D029F">
              <w:rPr>
                <w:rFonts w:asciiTheme="minorHAnsi" w:hAnsiTheme="minorHAnsi" w:cstheme="minorHAnsi"/>
              </w:rPr>
              <w:t>evelop</w:t>
            </w:r>
            <w:r w:rsidR="0093786F" w:rsidRPr="007D029F">
              <w:rPr>
                <w:rFonts w:asciiTheme="minorHAnsi" w:hAnsiTheme="minorHAnsi" w:cstheme="minorHAnsi"/>
              </w:rPr>
              <w:t>ment t</w:t>
            </w:r>
            <w:r w:rsidR="00BC3210" w:rsidRPr="007D029F">
              <w:rPr>
                <w:rFonts w:asciiTheme="minorHAnsi" w:hAnsiTheme="minorHAnsi" w:cstheme="minorHAnsi"/>
              </w:rPr>
              <w:t>eam</w:t>
            </w:r>
            <w:r w:rsidRPr="007D029F">
              <w:rPr>
                <w:rFonts w:asciiTheme="minorHAnsi" w:hAnsiTheme="minorHAnsi" w:cstheme="minorHAnsi"/>
              </w:rPr>
              <w:t xml:space="preserve">. Service integration focuses on serving all customers seamlessly (including targeted populations) by providing a full range of services staffed by cross-functional teams, consistent with the purpose, scope, and requirements of each program. </w:t>
            </w:r>
          </w:p>
          <w:p w14:paraId="4E8636FD" w14:textId="77777777" w:rsidR="00B819A1" w:rsidRPr="007D029F" w:rsidRDefault="00B819A1" w:rsidP="00A83ECF">
            <w:pPr>
              <w:widowControl w:val="0"/>
              <w:autoSpaceDE w:val="0"/>
              <w:autoSpaceDN w:val="0"/>
              <w:adjustRightInd w:val="0"/>
              <w:ind w:left="360" w:hanging="360"/>
              <w:rPr>
                <w:rFonts w:cstheme="minorHAnsi"/>
                <w:color w:val="000000"/>
              </w:rPr>
            </w:pPr>
          </w:p>
          <w:p w14:paraId="0DF8692C" w14:textId="77777777" w:rsidR="00B819A1" w:rsidRPr="007D029F" w:rsidRDefault="00B819A1" w:rsidP="00A83ECF">
            <w:pPr>
              <w:widowControl w:val="0"/>
              <w:autoSpaceDE w:val="0"/>
              <w:autoSpaceDN w:val="0"/>
              <w:adjustRightInd w:val="0"/>
              <w:ind w:left="360" w:hanging="360"/>
              <w:rPr>
                <w:rFonts w:cstheme="minorHAnsi"/>
                <w:color w:val="000000"/>
              </w:rPr>
            </w:pPr>
            <w:r w:rsidRPr="007D029F">
              <w:rPr>
                <w:rFonts w:cstheme="minorHAnsi"/>
                <w:color w:val="000000"/>
              </w:rPr>
              <w:t>b.</w:t>
            </w:r>
            <w:r w:rsidRPr="007D029F">
              <w:rPr>
                <w:rFonts w:cstheme="minorHAnsi"/>
                <w:color w:val="000000"/>
              </w:rPr>
              <w:tab/>
            </w:r>
            <w:r w:rsidRPr="007D029F">
              <w:rPr>
                <w:rFonts w:cstheme="minorHAnsi"/>
                <w:bCs/>
                <w:color w:val="000000"/>
              </w:rPr>
              <w:t xml:space="preserve">Use an integrated and expert intake process for all customers entering the </w:t>
            </w:r>
            <w:r w:rsidR="00AF5E76" w:rsidRPr="007D029F">
              <w:rPr>
                <w:rFonts w:cstheme="minorHAnsi"/>
                <w:bCs/>
                <w:color w:val="000000"/>
              </w:rPr>
              <w:t>AJCC</w:t>
            </w:r>
            <w:r w:rsidRPr="007D029F">
              <w:rPr>
                <w:rFonts w:cstheme="minorHAnsi"/>
                <w:bCs/>
                <w:color w:val="000000"/>
              </w:rPr>
              <w:t>s</w:t>
            </w:r>
            <w:r w:rsidRPr="007D029F">
              <w:rPr>
                <w:rFonts w:cstheme="minorHAnsi"/>
                <w:color w:val="000000"/>
              </w:rPr>
              <w:t xml:space="preserve">. </w:t>
            </w:r>
            <w:r w:rsidR="00A047DD" w:rsidRPr="007D029F">
              <w:rPr>
                <w:rFonts w:cstheme="minorHAnsi"/>
                <w:color w:val="000000"/>
              </w:rPr>
              <w:t>F</w:t>
            </w:r>
            <w:r w:rsidRPr="007D029F">
              <w:rPr>
                <w:rFonts w:cstheme="minorHAnsi"/>
                <w:color w:val="000000"/>
              </w:rPr>
              <w:t xml:space="preserve">rontline staff are highly familiar with the functions and basic eligibility requirements of each </w:t>
            </w:r>
            <w:proofErr w:type="gramStart"/>
            <w:r w:rsidRPr="007D029F">
              <w:rPr>
                <w:rFonts w:cstheme="minorHAnsi"/>
                <w:color w:val="000000"/>
              </w:rPr>
              <w:t>program, and</w:t>
            </w:r>
            <w:proofErr w:type="gramEnd"/>
            <w:r w:rsidRPr="007D029F">
              <w:rPr>
                <w:rFonts w:cstheme="minorHAnsi"/>
                <w:color w:val="000000"/>
              </w:rPr>
              <w:t xml:space="preserve"> can appropriately assist customers and make knowledgeable referrals to partner programs, as needed and as appropriate given the authorized scope of the program. </w:t>
            </w:r>
          </w:p>
          <w:p w14:paraId="0DE7679F" w14:textId="77777777" w:rsidR="00B819A1" w:rsidRPr="007D029F" w:rsidRDefault="00B819A1" w:rsidP="00A83ECF">
            <w:pPr>
              <w:widowControl w:val="0"/>
              <w:autoSpaceDE w:val="0"/>
              <w:autoSpaceDN w:val="0"/>
              <w:adjustRightInd w:val="0"/>
              <w:ind w:left="360" w:hanging="360"/>
              <w:rPr>
                <w:rFonts w:cstheme="minorHAnsi"/>
                <w:color w:val="000000"/>
              </w:rPr>
            </w:pPr>
          </w:p>
          <w:p w14:paraId="5FF6D5FA" w14:textId="1B7BD002" w:rsidR="00B819A1" w:rsidRPr="007D029F" w:rsidRDefault="00B819A1" w:rsidP="00A047DD">
            <w:pPr>
              <w:widowControl w:val="0"/>
              <w:autoSpaceDE w:val="0"/>
              <w:autoSpaceDN w:val="0"/>
              <w:adjustRightInd w:val="0"/>
              <w:ind w:left="360" w:hanging="360"/>
              <w:rPr>
                <w:rFonts w:cstheme="minorHAnsi"/>
                <w:color w:val="000000"/>
              </w:rPr>
            </w:pPr>
            <w:r w:rsidRPr="007D029F">
              <w:rPr>
                <w:rFonts w:cstheme="minorHAnsi"/>
                <w:color w:val="000000"/>
              </w:rPr>
              <w:t>c.</w:t>
            </w:r>
            <w:r w:rsidRPr="007D029F">
              <w:rPr>
                <w:rFonts w:cstheme="minorHAnsi"/>
                <w:color w:val="000000"/>
              </w:rPr>
              <w:tab/>
            </w:r>
            <w:r w:rsidRPr="007D029F">
              <w:rPr>
                <w:rFonts w:cstheme="minorHAnsi"/>
                <w:bCs/>
                <w:color w:val="000000"/>
              </w:rPr>
              <w:t xml:space="preserve">Develop and maintain integrated case management systems </w:t>
            </w:r>
            <w:r w:rsidRPr="007D029F">
              <w:rPr>
                <w:rFonts w:cstheme="minorHAnsi"/>
                <w:color w:val="000000"/>
              </w:rPr>
              <w:t>that inform customer service throughout the customer’s interaction with the integrated system and allow</w:t>
            </w:r>
            <w:r w:rsidR="00A047DD" w:rsidRPr="007D029F">
              <w:rPr>
                <w:rFonts w:cstheme="minorHAnsi"/>
                <w:color w:val="000000"/>
              </w:rPr>
              <w:t>s</w:t>
            </w:r>
            <w:r w:rsidRPr="007D029F">
              <w:rPr>
                <w:rFonts w:cstheme="minorHAnsi"/>
                <w:color w:val="000000"/>
              </w:rPr>
              <w:t xml:space="preserve"> information collected from custome</w:t>
            </w:r>
            <w:r w:rsidR="00A047DD" w:rsidRPr="007D029F">
              <w:rPr>
                <w:rFonts w:cstheme="minorHAnsi"/>
                <w:color w:val="000000"/>
              </w:rPr>
              <w:t>rs at intake to be captured</w:t>
            </w:r>
            <w:r w:rsidRPr="007D029F">
              <w:rPr>
                <w:rFonts w:cstheme="minorHAnsi"/>
                <w:color w:val="000000"/>
              </w:rPr>
              <w:t>. Customer information is properly secured in accordance with personally identifiable information guidelines, and facilitated as appropriate, with the necessary MOU or other forms of confidentiality and data sharing agreements.  Data, however, would be shared with oth</w:t>
            </w:r>
            <w:r w:rsidR="00BC3210" w:rsidRPr="007D029F">
              <w:rPr>
                <w:rFonts w:cstheme="minorHAnsi"/>
                <w:color w:val="000000"/>
              </w:rPr>
              <w:t xml:space="preserve">er programs, </w:t>
            </w:r>
            <w:r w:rsidRPr="007D029F">
              <w:rPr>
                <w:rFonts w:cstheme="minorHAnsi"/>
                <w:color w:val="000000"/>
              </w:rPr>
              <w:t xml:space="preserve">within the </w:t>
            </w:r>
            <w:r w:rsidR="008E15A4" w:rsidRPr="007D029F">
              <w:rPr>
                <w:rFonts w:cstheme="minorHAnsi"/>
                <w:color w:val="000000"/>
              </w:rPr>
              <w:t>One-Stop</w:t>
            </w:r>
            <w:r w:rsidRPr="007D029F">
              <w:rPr>
                <w:rFonts w:cstheme="minorHAnsi"/>
                <w:color w:val="000000"/>
              </w:rPr>
              <w:t xml:space="preserve"> system only after the informed written consent of the individual has been obtained, where required. </w:t>
            </w:r>
          </w:p>
          <w:p w14:paraId="017EFFCE" w14:textId="55926BC3" w:rsidR="00367050" w:rsidRPr="007D029F" w:rsidRDefault="00367050" w:rsidP="00A047DD">
            <w:pPr>
              <w:widowControl w:val="0"/>
              <w:autoSpaceDE w:val="0"/>
              <w:autoSpaceDN w:val="0"/>
              <w:adjustRightInd w:val="0"/>
              <w:ind w:left="360" w:hanging="360"/>
              <w:rPr>
                <w:rFonts w:cstheme="minorHAnsi"/>
                <w:color w:val="000000"/>
              </w:rPr>
            </w:pPr>
          </w:p>
        </w:tc>
        <w:tc>
          <w:tcPr>
            <w:tcW w:w="4405" w:type="dxa"/>
            <w:tcMar>
              <w:top w:w="58" w:type="dxa"/>
              <w:left w:w="115" w:type="dxa"/>
              <w:bottom w:w="58" w:type="dxa"/>
              <w:right w:w="115" w:type="dxa"/>
            </w:tcMar>
          </w:tcPr>
          <w:p w14:paraId="0028286E" w14:textId="4A528C0D" w:rsidR="00BC3210" w:rsidRPr="007D029F" w:rsidRDefault="001047E3" w:rsidP="00BC3210">
            <w:pPr>
              <w:rPr>
                <w:rFonts w:cstheme="minorHAnsi"/>
                <w:b/>
                <w:bCs/>
                <w:color w:val="000000"/>
              </w:rPr>
            </w:pPr>
            <w:r w:rsidRPr="007D029F">
              <w:rPr>
                <w:rFonts w:cstheme="minorHAnsi"/>
                <w:b/>
                <w:bCs/>
                <w:color w:val="000000"/>
              </w:rPr>
              <w:t>California State Plan Vision and Strategies</w:t>
            </w:r>
          </w:p>
          <w:p w14:paraId="1FA3A5FB" w14:textId="77777777" w:rsidR="00B819A1" w:rsidRPr="007D029F" w:rsidRDefault="00B819A1" w:rsidP="00A83ECF">
            <w:pPr>
              <w:rPr>
                <w:rFonts w:cstheme="minorHAnsi"/>
              </w:rPr>
            </w:pPr>
          </w:p>
          <w:p w14:paraId="64235EFD" w14:textId="77777777" w:rsidR="00B819A1" w:rsidRPr="007D029F" w:rsidRDefault="00B819A1" w:rsidP="00A83ECF">
            <w:pPr>
              <w:widowControl w:val="0"/>
              <w:autoSpaceDE w:val="0"/>
              <w:autoSpaceDN w:val="0"/>
              <w:adjustRightInd w:val="0"/>
              <w:ind w:left="360" w:hanging="360"/>
              <w:rPr>
                <w:rFonts w:cstheme="minorHAnsi"/>
                <w:color w:val="000000"/>
              </w:rPr>
            </w:pPr>
            <w:r w:rsidRPr="007D029F">
              <w:rPr>
                <w:rFonts w:cstheme="minorHAnsi"/>
                <w:color w:val="000000"/>
              </w:rPr>
              <w:t>a.</w:t>
            </w:r>
            <w:r w:rsidRPr="007D029F">
              <w:rPr>
                <w:rFonts w:cstheme="minorHAnsi"/>
                <w:color w:val="000000"/>
              </w:rPr>
              <w:tab/>
              <w:t xml:space="preserve">Integrated Service Delivery:  braiding resources and coordinating services at the local level to meet client needs. </w:t>
            </w:r>
          </w:p>
          <w:p w14:paraId="3C000B51" w14:textId="77777777" w:rsidR="00B819A1" w:rsidRPr="007D029F" w:rsidRDefault="00B819A1" w:rsidP="00A83ECF">
            <w:pPr>
              <w:rPr>
                <w:rFonts w:cstheme="minorHAnsi"/>
              </w:rPr>
            </w:pPr>
          </w:p>
          <w:p w14:paraId="68BF027B" w14:textId="77777777" w:rsidR="00B819A1" w:rsidRPr="007D029F" w:rsidRDefault="00B819A1" w:rsidP="00A047DD">
            <w:pPr>
              <w:ind w:left="337" w:hanging="337"/>
              <w:rPr>
                <w:rFonts w:cstheme="minorHAnsi"/>
              </w:rPr>
            </w:pPr>
            <w:r w:rsidRPr="007D029F">
              <w:rPr>
                <w:rFonts w:cstheme="minorHAnsi"/>
                <w:color w:val="000000"/>
              </w:rPr>
              <w:t>b.</w:t>
            </w:r>
            <w:r w:rsidRPr="007D029F">
              <w:rPr>
                <w:rFonts w:cstheme="minorHAnsi"/>
                <w:color w:val="000000"/>
              </w:rPr>
              <w:tab/>
              <w:t xml:space="preserve">Customer-Centered Service Design: </w:t>
            </w:r>
            <w:r w:rsidRPr="007D029F">
              <w:rPr>
                <w:rFonts w:cstheme="minorHAnsi"/>
              </w:rPr>
              <w:t>use of customer centered design to involve frontline staff and customers in the development, prototyping and evaluation of AJCC services, resources, tools</w:t>
            </w:r>
            <w:r w:rsidR="00BC3210" w:rsidRPr="007D029F">
              <w:rPr>
                <w:rFonts w:cstheme="minorHAnsi"/>
              </w:rPr>
              <w:t>,</w:t>
            </w:r>
            <w:r w:rsidRPr="007D029F">
              <w:rPr>
                <w:rFonts w:cstheme="minorHAnsi"/>
              </w:rPr>
              <w:t xml:space="preserve"> and systems.</w:t>
            </w:r>
          </w:p>
          <w:p w14:paraId="02CF23A5" w14:textId="77777777" w:rsidR="00B819A1" w:rsidRPr="007D029F" w:rsidRDefault="00B819A1" w:rsidP="00A83ECF">
            <w:pPr>
              <w:rPr>
                <w:rFonts w:cstheme="minorHAnsi"/>
              </w:rPr>
            </w:pPr>
          </w:p>
        </w:tc>
      </w:tr>
    </w:tbl>
    <w:p w14:paraId="5F179CBD" w14:textId="77777777" w:rsidR="002D3740" w:rsidRDefault="002D3740">
      <w:pPr>
        <w:rPr>
          <w:rFonts w:cstheme="minorHAnsi"/>
          <w:bCs/>
          <w:color w:val="000000"/>
          <w:sz w:val="24"/>
          <w:szCs w:val="24"/>
        </w:rPr>
      </w:pPr>
      <w:r>
        <w:rPr>
          <w:rFonts w:cstheme="minorHAnsi"/>
          <w:bCs/>
          <w:color w:val="000000"/>
          <w:sz w:val="24"/>
          <w:szCs w:val="24"/>
        </w:rPr>
        <w:br w:type="page"/>
      </w:r>
    </w:p>
    <w:p w14:paraId="4A041BDB" w14:textId="4A11907C" w:rsidR="00367050" w:rsidRDefault="00291736" w:rsidP="00C64163">
      <w:pPr>
        <w:pStyle w:val="Heading2"/>
      </w:pPr>
      <w:r w:rsidRPr="00291736">
        <w:lastRenderedPageBreak/>
        <w:t xml:space="preserve">AJCC Certification </w:t>
      </w:r>
      <w:r w:rsidR="00367050" w:rsidRPr="002D3740">
        <w:t>Indicators</w:t>
      </w:r>
    </w:p>
    <w:p w14:paraId="2FFA92F1" w14:textId="77777777" w:rsidR="00C64163" w:rsidRPr="00C64163" w:rsidRDefault="00C64163" w:rsidP="00C64163">
      <w:pPr>
        <w:spacing w:after="0"/>
      </w:pPr>
    </w:p>
    <w:p w14:paraId="0D6B3F27" w14:textId="5A798A44" w:rsidR="00367050" w:rsidRPr="002D3740" w:rsidRDefault="00367050" w:rsidP="002D3740">
      <w:pPr>
        <w:pStyle w:val="NoSpacing"/>
        <w:numPr>
          <w:ilvl w:val="0"/>
          <w:numId w:val="18"/>
        </w:numPr>
        <w:rPr>
          <w:rFonts w:cstheme="minorHAnsi"/>
          <w:sz w:val="24"/>
          <w:szCs w:val="24"/>
        </w:rPr>
      </w:pPr>
      <w:r w:rsidRPr="002D3740">
        <w:rPr>
          <w:rFonts w:cstheme="minorHAnsi"/>
          <w:sz w:val="24"/>
          <w:szCs w:val="24"/>
        </w:rPr>
        <w:t>AJCC staff identifies with the AJCC system (and not just their specific program), believes that all AJCC customers are shared customers, and contributes to providing a positive AJCC experience for every AJCC customer.</w:t>
      </w:r>
    </w:p>
    <w:p w14:paraId="678F34E1" w14:textId="3F96ACDE" w:rsidR="00367050" w:rsidRPr="002D3740" w:rsidRDefault="00367050" w:rsidP="002D3740">
      <w:pPr>
        <w:pStyle w:val="NoSpacing"/>
        <w:numPr>
          <w:ilvl w:val="0"/>
          <w:numId w:val="18"/>
        </w:numPr>
        <w:rPr>
          <w:rFonts w:cstheme="minorHAnsi"/>
          <w:sz w:val="24"/>
          <w:szCs w:val="24"/>
        </w:rPr>
      </w:pPr>
      <w:r w:rsidRPr="002D3740">
        <w:rPr>
          <w:rFonts w:cstheme="minorHAnsi"/>
          <w:sz w:val="24"/>
          <w:szCs w:val="24"/>
        </w:rPr>
        <w:t>AJCC staff have received customer service and customer-centered design training</w:t>
      </w:r>
    </w:p>
    <w:p w14:paraId="3F1E9E9C" w14:textId="4E766F6B" w:rsidR="00367050" w:rsidRPr="002D3740" w:rsidRDefault="00367050" w:rsidP="002D3740">
      <w:pPr>
        <w:pStyle w:val="NoSpacing"/>
        <w:numPr>
          <w:ilvl w:val="0"/>
          <w:numId w:val="18"/>
        </w:numPr>
        <w:rPr>
          <w:rFonts w:cstheme="minorHAnsi"/>
          <w:sz w:val="24"/>
          <w:szCs w:val="24"/>
        </w:rPr>
      </w:pPr>
      <w:r w:rsidRPr="002D3740">
        <w:rPr>
          <w:rFonts w:cstheme="minorHAnsi"/>
          <w:sz w:val="24"/>
          <w:szCs w:val="24"/>
        </w:rPr>
        <w:t>AJCC staff is cross-trained in program partner eligibility and services, so they have the capacity to functionally serve customers well.</w:t>
      </w:r>
    </w:p>
    <w:p w14:paraId="65617E91" w14:textId="4EE290DC" w:rsidR="00367050" w:rsidRPr="002D3740" w:rsidRDefault="00367050" w:rsidP="002D3740">
      <w:pPr>
        <w:pStyle w:val="NoSpacing"/>
        <w:numPr>
          <w:ilvl w:val="0"/>
          <w:numId w:val="18"/>
        </w:numPr>
        <w:rPr>
          <w:rFonts w:cstheme="minorHAnsi"/>
          <w:sz w:val="24"/>
          <w:szCs w:val="24"/>
        </w:rPr>
      </w:pPr>
      <w:r w:rsidRPr="002D3740">
        <w:rPr>
          <w:rFonts w:cstheme="minorHAnsi"/>
          <w:sz w:val="24"/>
          <w:szCs w:val="24"/>
        </w:rPr>
        <w:t>The AJCC has clearly identified the roles, responsibilities, and authorities of both functional leaders and the supervisors of program partners and the AJCC has an integrated functional organizational chart.</w:t>
      </w:r>
    </w:p>
    <w:p w14:paraId="32D4D69A" w14:textId="0E990ECA" w:rsidR="00367050" w:rsidRPr="002D3740" w:rsidRDefault="00367050" w:rsidP="002D3740">
      <w:pPr>
        <w:pStyle w:val="NoSpacing"/>
        <w:numPr>
          <w:ilvl w:val="0"/>
          <w:numId w:val="18"/>
        </w:numPr>
        <w:rPr>
          <w:rFonts w:cstheme="minorHAnsi"/>
          <w:sz w:val="24"/>
          <w:szCs w:val="24"/>
        </w:rPr>
      </w:pPr>
      <w:r w:rsidRPr="002D3740">
        <w:rPr>
          <w:rFonts w:cstheme="minorHAnsi"/>
          <w:sz w:val="24"/>
          <w:szCs w:val="24"/>
        </w:rPr>
        <w:t>The AJCC has a system in place to promptly greet all AJCC customers, identify the reason for their visit and their needs, and connect them to appropriate services as quickly as possible</w:t>
      </w:r>
    </w:p>
    <w:p w14:paraId="012F9351" w14:textId="4F91A69D" w:rsidR="00367050" w:rsidRPr="002D3740" w:rsidRDefault="00367050" w:rsidP="002D3740">
      <w:pPr>
        <w:pStyle w:val="NoSpacing"/>
        <w:numPr>
          <w:ilvl w:val="0"/>
          <w:numId w:val="18"/>
        </w:numPr>
        <w:rPr>
          <w:rFonts w:cstheme="minorHAnsi"/>
          <w:sz w:val="24"/>
          <w:szCs w:val="24"/>
        </w:rPr>
      </w:pPr>
      <w:r w:rsidRPr="002D3740">
        <w:rPr>
          <w:rFonts w:cstheme="minorHAnsi"/>
          <w:sz w:val="24"/>
          <w:szCs w:val="24"/>
        </w:rPr>
        <w:t>The AJCC has developed integrated customer flow procedures that respond to customer need and moves customers seamlessly between AJCC entry and service delivery with as few hand-offs as possible.</w:t>
      </w:r>
    </w:p>
    <w:p w14:paraId="5DD4D8D9" w14:textId="271E5D1B" w:rsidR="00367050" w:rsidRPr="002D3740" w:rsidRDefault="00367050" w:rsidP="002D3740">
      <w:pPr>
        <w:pStyle w:val="NoSpacing"/>
        <w:numPr>
          <w:ilvl w:val="0"/>
          <w:numId w:val="18"/>
        </w:numPr>
        <w:rPr>
          <w:rFonts w:cstheme="minorHAnsi"/>
          <w:sz w:val="24"/>
          <w:szCs w:val="24"/>
        </w:rPr>
      </w:pPr>
      <w:r w:rsidRPr="002D3740">
        <w:rPr>
          <w:rFonts w:cstheme="minorHAnsi"/>
          <w:sz w:val="24"/>
          <w:szCs w:val="24"/>
        </w:rPr>
        <w:t xml:space="preserve">All </w:t>
      </w:r>
      <w:proofErr w:type="spellStart"/>
      <w:r w:rsidRPr="002D3740">
        <w:rPr>
          <w:rFonts w:cstheme="minorHAnsi"/>
          <w:sz w:val="24"/>
          <w:szCs w:val="24"/>
        </w:rPr>
        <w:t>AJCC</w:t>
      </w:r>
      <w:proofErr w:type="spellEnd"/>
      <w:r w:rsidRPr="002D3740">
        <w:rPr>
          <w:rFonts w:cstheme="minorHAnsi"/>
          <w:sz w:val="24"/>
          <w:szCs w:val="24"/>
        </w:rPr>
        <w:t xml:space="preserve"> </w:t>
      </w:r>
      <w:proofErr w:type="spellStart"/>
      <w:r w:rsidRPr="002D3740">
        <w:rPr>
          <w:rFonts w:cstheme="minorHAnsi"/>
          <w:sz w:val="24"/>
          <w:szCs w:val="24"/>
        </w:rPr>
        <w:t>colocated</w:t>
      </w:r>
      <w:proofErr w:type="spellEnd"/>
      <w:r w:rsidRPr="002D3740">
        <w:rPr>
          <w:rFonts w:cstheme="minorHAnsi"/>
          <w:sz w:val="24"/>
          <w:szCs w:val="24"/>
        </w:rPr>
        <w:t xml:space="preserve"> partners have identified the Career Services that are applicable to their program and the AJCC has developed methods to align/integrate the delivery of those services.</w:t>
      </w:r>
    </w:p>
    <w:p w14:paraId="73DE6978" w14:textId="77777777" w:rsidR="00367050" w:rsidRPr="000A0F93" w:rsidRDefault="00367050" w:rsidP="00367050">
      <w:pPr>
        <w:pStyle w:val="NoSpacing"/>
        <w:numPr>
          <w:ilvl w:val="0"/>
          <w:numId w:val="18"/>
        </w:numPr>
        <w:rPr>
          <w:rFonts w:cstheme="minorHAnsi"/>
          <w:sz w:val="24"/>
          <w:szCs w:val="24"/>
        </w:rPr>
      </w:pPr>
      <w:r w:rsidRPr="002D3740">
        <w:rPr>
          <w:rFonts w:cstheme="minorHAnsi"/>
          <w:sz w:val="24"/>
          <w:szCs w:val="24"/>
        </w:rPr>
        <w:t>The AJCC has establish protocols to co-enroll customers in more than one partner program when there is value to customers and has a strategy for effectively sharing case management when customers are co-enrolled.</w:t>
      </w:r>
    </w:p>
    <w:p w14:paraId="5C2776AD" w14:textId="7100B2FF" w:rsidR="00367050" w:rsidRPr="000A0F93" w:rsidRDefault="00367050">
      <w:pPr>
        <w:rPr>
          <w:rFonts w:cstheme="minorHAnsi"/>
          <w:sz w:val="24"/>
          <w:szCs w:val="24"/>
        </w:rPr>
      </w:pPr>
      <w:r w:rsidRPr="000A0F93">
        <w:rPr>
          <w:rFonts w:cstheme="minorHAnsi"/>
          <w:sz w:val="24"/>
          <w:szCs w:val="24"/>
        </w:rPr>
        <w:br w:type="page"/>
      </w:r>
    </w:p>
    <w:p w14:paraId="20FA74D4" w14:textId="70E3DAB4" w:rsidR="00367050" w:rsidRPr="000A0F93" w:rsidRDefault="00291736" w:rsidP="002D3740">
      <w:pPr>
        <w:pStyle w:val="NoSpacing"/>
        <w:rPr>
          <w:rFonts w:cstheme="minorHAnsi"/>
          <w:b/>
          <w:sz w:val="24"/>
          <w:szCs w:val="24"/>
        </w:rPr>
      </w:pPr>
      <w:r w:rsidRPr="00291736">
        <w:rPr>
          <w:rFonts w:cstheme="minorHAnsi"/>
          <w:b/>
          <w:bCs/>
          <w:sz w:val="24"/>
          <w:szCs w:val="24"/>
        </w:rPr>
        <w:lastRenderedPageBreak/>
        <w:t xml:space="preserve">AJCC Certification </w:t>
      </w:r>
      <w:r w:rsidR="00367050" w:rsidRPr="000A0F93">
        <w:rPr>
          <w:rFonts w:cstheme="minorHAnsi"/>
          <w:b/>
          <w:sz w:val="24"/>
          <w:szCs w:val="24"/>
        </w:rPr>
        <w:t>Indicator #4: The AJCC provides integrated, customer-centered services</w:t>
      </w:r>
      <w:r w:rsidR="00377D3F">
        <w:rPr>
          <w:rFonts w:cstheme="minorHAnsi"/>
          <w:b/>
          <w:sz w:val="24"/>
          <w:szCs w:val="24"/>
        </w:rPr>
        <w:t>.</w:t>
      </w:r>
    </w:p>
    <w:p w14:paraId="3872E75E" w14:textId="77777777" w:rsidR="00367050" w:rsidRPr="000A0F93" w:rsidRDefault="00367050" w:rsidP="00367050">
      <w:pPr>
        <w:spacing w:after="0" w:line="240" w:lineRule="auto"/>
        <w:rPr>
          <w:rFonts w:cstheme="minorHAnsi"/>
          <w:sz w:val="24"/>
          <w:szCs w:val="24"/>
        </w:rPr>
      </w:pPr>
    </w:p>
    <w:p w14:paraId="4C9138D4" w14:textId="7A3E05D6" w:rsidR="00367050" w:rsidRPr="00375DD5" w:rsidRDefault="00367050" w:rsidP="00367050">
      <w:pPr>
        <w:spacing w:after="0" w:line="240" w:lineRule="auto"/>
        <w:rPr>
          <w:rFonts w:cstheme="minorHAnsi"/>
          <w:sz w:val="24"/>
          <w:szCs w:val="24"/>
          <w:u w:val="single"/>
        </w:rPr>
      </w:pPr>
      <w:r w:rsidRPr="00375DD5">
        <w:rPr>
          <w:rFonts w:cstheme="minorHAnsi"/>
          <w:sz w:val="24"/>
          <w:szCs w:val="24"/>
          <w:u w:val="single"/>
        </w:rPr>
        <w:t>Assessment of the AJCC’s Strengths and Continuous Improvement Opportunities:</w:t>
      </w:r>
    </w:p>
    <w:p w14:paraId="11BD307B" w14:textId="74E76760" w:rsidR="00367050" w:rsidRPr="000A0F93" w:rsidRDefault="00FF1306">
      <w:pPr>
        <w:rPr>
          <w:rFonts w:cstheme="minorHAnsi"/>
          <w:sz w:val="24"/>
          <w:szCs w:val="24"/>
        </w:rPr>
      </w:pPr>
      <w:sdt>
        <w:sdtPr>
          <w:rPr>
            <w:rFonts w:cs="Times New Roman"/>
            <w:color w:val="000000"/>
          </w:rPr>
          <w:id w:val="2128891600"/>
          <w:placeholder>
            <w:docPart w:val="F1BAF21CD4FC4FDE9B5EF84974FE3719"/>
          </w:placeholder>
          <w:showingPlcHdr/>
        </w:sdtPr>
        <w:sdtEndPr/>
        <w:sdtContent>
          <w:r w:rsidR="000F767B" w:rsidRPr="00AB3BCE">
            <w:rPr>
              <w:rStyle w:val="PlaceholderText"/>
            </w:rPr>
            <w:t>Click here to enter text.</w:t>
          </w:r>
        </w:sdtContent>
      </w:sdt>
    </w:p>
    <w:p w14:paraId="002A7EE5" w14:textId="312723B2" w:rsidR="00296624" w:rsidRPr="000A0F93" w:rsidRDefault="00BC3210" w:rsidP="007D029F">
      <w:pPr>
        <w:pStyle w:val="Heading1"/>
      </w:pPr>
      <w:r w:rsidRPr="002D3740">
        <w:br w:type="page"/>
      </w:r>
      <w:r w:rsidR="00291736" w:rsidRPr="00291736">
        <w:lastRenderedPageBreak/>
        <w:t xml:space="preserve">AJCC Certification </w:t>
      </w:r>
      <w:r w:rsidR="00B37730" w:rsidRPr="000A0F93">
        <w:t>Indicator #5: The AJCC is an on-ramp for skill development and the attainment of industry-recognized credentials which meet the needs of targeted regional sectors and pathway</w:t>
      </w:r>
      <w:r w:rsidR="00296624" w:rsidRPr="000A0F93">
        <w:t>.</w:t>
      </w:r>
    </w:p>
    <w:tbl>
      <w:tblPr>
        <w:tblStyle w:val="TableGrid1"/>
        <w:tblpPr w:leftFromText="180" w:rightFromText="180" w:vertAnchor="page" w:horzAnchor="margin" w:tblpXSpec="center" w:tblpY="2401"/>
        <w:tblW w:w="9625" w:type="dxa"/>
        <w:tblLook w:val="04A0" w:firstRow="1" w:lastRow="0" w:firstColumn="1" w:lastColumn="0" w:noHBand="0" w:noVBand="1"/>
        <w:tblCaption w:val="Dol Characteristics of a high quality AJCC and California State Plan Vision and Strategies"/>
      </w:tblPr>
      <w:tblGrid>
        <w:gridCol w:w="4952"/>
        <w:gridCol w:w="4673"/>
      </w:tblGrid>
      <w:tr w:rsidR="00296624" w:rsidRPr="000A0F93" w14:paraId="6E1D54BD" w14:textId="77777777" w:rsidTr="00C52A34">
        <w:trPr>
          <w:tblHeader/>
        </w:trPr>
        <w:tc>
          <w:tcPr>
            <w:tcW w:w="4952" w:type="dxa"/>
            <w:tcMar>
              <w:top w:w="58" w:type="dxa"/>
              <w:left w:w="115" w:type="dxa"/>
              <w:bottom w:w="58" w:type="dxa"/>
              <w:right w:w="115" w:type="dxa"/>
            </w:tcMar>
          </w:tcPr>
          <w:p w14:paraId="33F1C6A4" w14:textId="77777777" w:rsidR="00296624" w:rsidRPr="000A0F93" w:rsidRDefault="00296624" w:rsidP="00296624">
            <w:pPr>
              <w:rPr>
                <w:rFonts w:cstheme="minorHAnsi"/>
                <w:b/>
              </w:rPr>
            </w:pPr>
            <w:r w:rsidRPr="000A0F93">
              <w:rPr>
                <w:rFonts w:cstheme="minorHAnsi"/>
                <w:b/>
              </w:rPr>
              <w:t>US DOL Characteristics of a High Quality AJCC</w:t>
            </w:r>
          </w:p>
          <w:p w14:paraId="5D5E4F94" w14:textId="77777777" w:rsidR="00296624" w:rsidRPr="000A0F93" w:rsidRDefault="00296624" w:rsidP="00296624">
            <w:pPr>
              <w:rPr>
                <w:rFonts w:cstheme="minorHAnsi"/>
              </w:rPr>
            </w:pPr>
          </w:p>
          <w:p w14:paraId="061FBDFB" w14:textId="77777777" w:rsidR="00296624" w:rsidRPr="000A0F93" w:rsidRDefault="00296624" w:rsidP="00296624">
            <w:pPr>
              <w:widowControl w:val="0"/>
              <w:autoSpaceDE w:val="0"/>
              <w:autoSpaceDN w:val="0"/>
              <w:adjustRightInd w:val="0"/>
              <w:ind w:left="360" w:hanging="360"/>
              <w:rPr>
                <w:rFonts w:cstheme="minorHAnsi"/>
                <w:color w:val="000000"/>
              </w:rPr>
            </w:pPr>
            <w:r w:rsidRPr="000A0F93">
              <w:rPr>
                <w:rFonts w:cstheme="minorHAnsi"/>
                <w:color w:val="000000"/>
              </w:rPr>
              <w:t>a.</w:t>
            </w:r>
            <w:r w:rsidRPr="000A0F93">
              <w:rPr>
                <w:rFonts w:cstheme="minorHAnsi"/>
                <w:color w:val="000000"/>
              </w:rPr>
              <w:tab/>
            </w:r>
            <w:r w:rsidRPr="000A0F93">
              <w:rPr>
                <w:rFonts w:cstheme="minorHAnsi"/>
                <w:bCs/>
                <w:color w:val="000000"/>
              </w:rPr>
              <w:t>Improve the skills of job seeker and worker customers</w:t>
            </w:r>
            <w:r w:rsidRPr="000A0F93">
              <w:rPr>
                <w:rFonts w:cstheme="minorHAnsi"/>
                <w:color w:val="000000"/>
              </w:rPr>
              <w:t>. AJCCs offer access to education and training leading to industry-recognized credentials through the use of career pathways, apprenticeships, and other strategies that enable customers to compete successfully in today’s global economy.</w:t>
            </w:r>
          </w:p>
          <w:p w14:paraId="0AC7F82A" w14:textId="77777777" w:rsidR="00296624" w:rsidRPr="000A0F93" w:rsidRDefault="00296624" w:rsidP="00296624">
            <w:pPr>
              <w:widowControl w:val="0"/>
              <w:autoSpaceDE w:val="0"/>
              <w:autoSpaceDN w:val="0"/>
              <w:adjustRightInd w:val="0"/>
              <w:ind w:left="360" w:hanging="360"/>
              <w:rPr>
                <w:rFonts w:cstheme="minorHAnsi"/>
                <w:color w:val="000000"/>
              </w:rPr>
            </w:pPr>
          </w:p>
          <w:p w14:paraId="34881CA7" w14:textId="77777777" w:rsidR="00296624" w:rsidRPr="000A0F93" w:rsidRDefault="00296624" w:rsidP="00296624">
            <w:pPr>
              <w:widowControl w:val="0"/>
              <w:autoSpaceDE w:val="0"/>
              <w:autoSpaceDN w:val="0"/>
              <w:adjustRightInd w:val="0"/>
              <w:ind w:left="360" w:hanging="360"/>
              <w:rPr>
                <w:rFonts w:cstheme="minorHAnsi"/>
                <w:color w:val="000000"/>
              </w:rPr>
            </w:pPr>
            <w:r w:rsidRPr="000A0F93">
              <w:rPr>
                <w:rFonts w:cstheme="minorHAnsi"/>
                <w:color w:val="000000"/>
              </w:rPr>
              <w:t>b.</w:t>
            </w:r>
            <w:r w:rsidRPr="000A0F93">
              <w:rPr>
                <w:rFonts w:cstheme="minorHAnsi"/>
                <w:color w:val="000000"/>
              </w:rPr>
              <w:tab/>
            </w:r>
            <w:r w:rsidRPr="000A0F93">
              <w:rPr>
                <w:rFonts w:cstheme="minorHAnsi"/>
                <w:bCs/>
                <w:color w:val="000000"/>
              </w:rPr>
              <w:t xml:space="preserve">Value skill development </w:t>
            </w:r>
            <w:r w:rsidRPr="000A0F93">
              <w:rPr>
                <w:rFonts w:cstheme="minorHAnsi"/>
                <w:color w:val="000000"/>
              </w:rPr>
              <w:t xml:space="preserve">by assessing and improving each individual’s basic, occupational, and employability skills. </w:t>
            </w:r>
          </w:p>
          <w:p w14:paraId="64C011C0" w14:textId="77777777" w:rsidR="00296624" w:rsidRPr="000A0F93" w:rsidRDefault="00296624" w:rsidP="00296624">
            <w:pPr>
              <w:widowControl w:val="0"/>
              <w:autoSpaceDE w:val="0"/>
              <w:autoSpaceDN w:val="0"/>
              <w:adjustRightInd w:val="0"/>
              <w:ind w:left="360" w:hanging="360"/>
              <w:rPr>
                <w:rFonts w:cstheme="minorHAnsi"/>
                <w:color w:val="000000"/>
              </w:rPr>
            </w:pPr>
          </w:p>
          <w:p w14:paraId="3775DFD9" w14:textId="77777777" w:rsidR="00296624" w:rsidRPr="000A0F93" w:rsidRDefault="00296624" w:rsidP="00296624">
            <w:pPr>
              <w:widowControl w:val="0"/>
              <w:autoSpaceDE w:val="0"/>
              <w:autoSpaceDN w:val="0"/>
              <w:adjustRightInd w:val="0"/>
              <w:ind w:left="360" w:hanging="360"/>
              <w:rPr>
                <w:rFonts w:cstheme="minorHAnsi"/>
                <w:color w:val="000000"/>
              </w:rPr>
            </w:pPr>
            <w:r w:rsidRPr="000A0F93">
              <w:rPr>
                <w:rFonts w:cstheme="minorHAnsi"/>
                <w:color w:val="000000"/>
              </w:rPr>
              <w:t>c.</w:t>
            </w:r>
            <w:r w:rsidRPr="000A0F93">
              <w:rPr>
                <w:rFonts w:cstheme="minorHAnsi"/>
                <w:color w:val="000000"/>
              </w:rPr>
              <w:tab/>
            </w:r>
            <w:r w:rsidRPr="000A0F93">
              <w:rPr>
                <w:rFonts w:cstheme="minorHAnsi"/>
                <w:bCs/>
                <w:color w:val="000000"/>
              </w:rPr>
              <w:t xml:space="preserve">Balance traditional labor exchange services with strategic talent development </w:t>
            </w:r>
            <w:r w:rsidRPr="000A0F93">
              <w:rPr>
                <w:rFonts w:cstheme="minorHAnsi"/>
                <w:color w:val="000000"/>
              </w:rPr>
              <w:t>within a regional economy.</w:t>
            </w:r>
          </w:p>
          <w:p w14:paraId="40194D4A" w14:textId="77777777" w:rsidR="00296624" w:rsidRPr="000A0F93" w:rsidRDefault="00296624" w:rsidP="00296624">
            <w:pPr>
              <w:widowControl w:val="0"/>
              <w:autoSpaceDE w:val="0"/>
              <w:autoSpaceDN w:val="0"/>
              <w:adjustRightInd w:val="0"/>
              <w:ind w:left="360" w:hanging="360"/>
              <w:rPr>
                <w:rFonts w:cstheme="minorHAnsi"/>
                <w:color w:val="000000"/>
              </w:rPr>
            </w:pPr>
          </w:p>
          <w:p w14:paraId="25B6F856" w14:textId="77777777" w:rsidR="00296624" w:rsidRPr="000A0F93" w:rsidRDefault="00296624" w:rsidP="00296624">
            <w:pPr>
              <w:widowControl w:val="0"/>
              <w:autoSpaceDE w:val="0"/>
              <w:autoSpaceDN w:val="0"/>
              <w:adjustRightInd w:val="0"/>
              <w:ind w:left="360" w:hanging="360"/>
              <w:rPr>
                <w:rFonts w:cstheme="minorHAnsi"/>
                <w:color w:val="000000"/>
              </w:rPr>
            </w:pPr>
            <w:r w:rsidRPr="000A0F93">
              <w:rPr>
                <w:rFonts w:cstheme="minorHAnsi"/>
                <w:color w:val="000000"/>
              </w:rPr>
              <w:t>d.</w:t>
            </w:r>
            <w:r w:rsidRPr="000A0F93">
              <w:rPr>
                <w:rFonts w:cstheme="minorHAnsi"/>
                <w:color w:val="000000"/>
              </w:rPr>
              <w:tab/>
            </w:r>
            <w:r w:rsidRPr="000A0F93">
              <w:rPr>
                <w:rFonts w:cstheme="minorHAnsi"/>
                <w:bCs/>
                <w:color w:val="000000"/>
              </w:rPr>
              <w:t xml:space="preserve">Create opportunities for individuals at all skill levels and levels of experience </w:t>
            </w:r>
            <w:r w:rsidRPr="000A0F93">
              <w:rPr>
                <w:rFonts w:cstheme="minorHAnsi"/>
                <w:color w:val="000000"/>
              </w:rPr>
              <w:t xml:space="preserve">by providing customers as much timely, labor market, job-driven information and, choice as possible related to education and training, careers, and service delivery options, while offering customers the opportunity to receive both skill-development and job placement services. </w:t>
            </w:r>
          </w:p>
        </w:tc>
        <w:tc>
          <w:tcPr>
            <w:tcW w:w="4673" w:type="dxa"/>
            <w:tcMar>
              <w:top w:w="58" w:type="dxa"/>
              <w:left w:w="115" w:type="dxa"/>
              <w:bottom w:w="58" w:type="dxa"/>
              <w:right w:w="115" w:type="dxa"/>
            </w:tcMar>
          </w:tcPr>
          <w:p w14:paraId="7761B6A8" w14:textId="77777777" w:rsidR="00296624" w:rsidRPr="000A0F93" w:rsidRDefault="00296624" w:rsidP="00296624">
            <w:pPr>
              <w:rPr>
                <w:rFonts w:cstheme="minorHAnsi"/>
                <w:b/>
                <w:bCs/>
                <w:color w:val="000000"/>
              </w:rPr>
            </w:pPr>
            <w:r w:rsidRPr="000A0F93">
              <w:rPr>
                <w:rFonts w:cstheme="minorHAnsi"/>
                <w:b/>
                <w:bCs/>
                <w:color w:val="000000"/>
              </w:rPr>
              <w:t>California State Plan Vision and Strategies</w:t>
            </w:r>
          </w:p>
          <w:p w14:paraId="7AA94CCE" w14:textId="77777777" w:rsidR="00296624" w:rsidRPr="000A0F93" w:rsidRDefault="00296624" w:rsidP="00296624">
            <w:pPr>
              <w:widowControl w:val="0"/>
              <w:autoSpaceDE w:val="0"/>
              <w:autoSpaceDN w:val="0"/>
              <w:adjustRightInd w:val="0"/>
              <w:rPr>
                <w:rFonts w:cstheme="minorHAnsi"/>
                <w:color w:val="000000"/>
              </w:rPr>
            </w:pPr>
          </w:p>
          <w:p w14:paraId="4BF46BC1" w14:textId="77777777" w:rsidR="00296624" w:rsidRPr="000A0F93" w:rsidRDefault="00296624" w:rsidP="00296624">
            <w:pPr>
              <w:widowControl w:val="0"/>
              <w:autoSpaceDE w:val="0"/>
              <w:autoSpaceDN w:val="0"/>
              <w:adjustRightInd w:val="0"/>
              <w:ind w:left="432" w:hanging="432"/>
              <w:rPr>
                <w:rFonts w:cstheme="minorHAnsi"/>
                <w:color w:val="000000"/>
              </w:rPr>
            </w:pPr>
            <w:r w:rsidRPr="000A0F93">
              <w:rPr>
                <w:rFonts w:cstheme="minorHAnsi"/>
                <w:color w:val="000000"/>
              </w:rPr>
              <w:t>a.</w:t>
            </w:r>
            <w:r w:rsidRPr="000A0F93">
              <w:rPr>
                <w:rFonts w:cstheme="minorHAnsi"/>
                <w:color w:val="000000"/>
              </w:rPr>
              <w:tab/>
              <w:t xml:space="preserve">Career Pathways: enabling of progressive skills development through education and training programs, using multiple entry and exit points, so that each level of skills development corresponds with a labor market payoff for those being trained or educated and results in industry-recognized credentials. </w:t>
            </w:r>
          </w:p>
          <w:p w14:paraId="7AD69AC2" w14:textId="77777777" w:rsidR="00296624" w:rsidRPr="000A0F93" w:rsidRDefault="00296624" w:rsidP="00296624">
            <w:pPr>
              <w:widowControl w:val="0"/>
              <w:autoSpaceDE w:val="0"/>
              <w:autoSpaceDN w:val="0"/>
              <w:adjustRightInd w:val="0"/>
              <w:ind w:left="432" w:hanging="432"/>
              <w:rPr>
                <w:rFonts w:cstheme="minorHAnsi"/>
                <w:color w:val="000000"/>
              </w:rPr>
            </w:pPr>
          </w:p>
          <w:p w14:paraId="15FC07E7" w14:textId="77777777" w:rsidR="00296624" w:rsidRPr="000A0F93" w:rsidRDefault="00296624" w:rsidP="00296624">
            <w:pPr>
              <w:widowControl w:val="0"/>
              <w:autoSpaceDE w:val="0"/>
              <w:autoSpaceDN w:val="0"/>
              <w:adjustRightInd w:val="0"/>
              <w:ind w:left="432" w:hanging="432"/>
              <w:rPr>
                <w:rFonts w:cstheme="minorHAnsi"/>
                <w:color w:val="000000"/>
              </w:rPr>
            </w:pPr>
            <w:r w:rsidRPr="000A0F93">
              <w:rPr>
                <w:rFonts w:cstheme="minorHAnsi"/>
                <w:color w:val="000000"/>
              </w:rPr>
              <w:t>b.</w:t>
            </w:r>
            <w:r w:rsidRPr="000A0F93">
              <w:rPr>
                <w:rFonts w:cstheme="minorHAnsi"/>
                <w:color w:val="000000"/>
              </w:rPr>
              <w:tab/>
              <w:t xml:space="preserve">Earn and Learn: using training and education best practices that combine applied learning opportunities with material compensation while facilitating skills development in the context of actual labor market participation. </w:t>
            </w:r>
          </w:p>
          <w:p w14:paraId="00C7F37A" w14:textId="77777777" w:rsidR="00296624" w:rsidRPr="000A0F93" w:rsidRDefault="00296624" w:rsidP="00296624">
            <w:pPr>
              <w:widowControl w:val="0"/>
              <w:autoSpaceDE w:val="0"/>
              <w:autoSpaceDN w:val="0"/>
              <w:adjustRightInd w:val="0"/>
              <w:ind w:left="432" w:hanging="432"/>
              <w:rPr>
                <w:rFonts w:cstheme="minorHAnsi"/>
                <w:color w:val="000000"/>
              </w:rPr>
            </w:pPr>
          </w:p>
          <w:p w14:paraId="11D43889" w14:textId="77777777" w:rsidR="00296624" w:rsidRPr="000A0F93" w:rsidRDefault="00296624" w:rsidP="00296624">
            <w:pPr>
              <w:widowControl w:val="0"/>
              <w:autoSpaceDE w:val="0"/>
              <w:autoSpaceDN w:val="0"/>
              <w:adjustRightInd w:val="0"/>
              <w:ind w:left="432" w:hanging="432"/>
              <w:rPr>
                <w:rFonts w:cstheme="minorHAnsi"/>
                <w:color w:val="000000"/>
              </w:rPr>
            </w:pPr>
            <w:r w:rsidRPr="000A0F93">
              <w:rPr>
                <w:rFonts w:cstheme="minorHAnsi"/>
                <w:color w:val="000000"/>
              </w:rPr>
              <w:t>c.</w:t>
            </w:r>
            <w:r w:rsidRPr="000A0F93">
              <w:rPr>
                <w:rFonts w:cstheme="minorHAnsi"/>
                <w:color w:val="000000"/>
              </w:rPr>
              <w:tab/>
              <w:t xml:space="preserve">Supportive Services: providing ancillary services like childcare, transportation, and counseling to facilitate program completion by those enrolled in training and education courses. </w:t>
            </w:r>
          </w:p>
          <w:p w14:paraId="15898F81" w14:textId="77777777" w:rsidR="00296624" w:rsidRPr="000A0F93" w:rsidRDefault="00296624" w:rsidP="00296624">
            <w:pPr>
              <w:widowControl w:val="0"/>
              <w:autoSpaceDE w:val="0"/>
              <w:autoSpaceDN w:val="0"/>
              <w:adjustRightInd w:val="0"/>
              <w:ind w:left="432" w:hanging="432"/>
              <w:rPr>
                <w:rFonts w:cstheme="minorHAnsi"/>
                <w:color w:val="000000"/>
              </w:rPr>
            </w:pPr>
          </w:p>
          <w:p w14:paraId="5952FB86" w14:textId="77777777" w:rsidR="00296624" w:rsidRPr="000A0F93" w:rsidRDefault="00296624" w:rsidP="00296624">
            <w:pPr>
              <w:widowControl w:val="0"/>
              <w:autoSpaceDE w:val="0"/>
              <w:autoSpaceDN w:val="0"/>
              <w:adjustRightInd w:val="0"/>
              <w:ind w:left="432" w:hanging="432"/>
              <w:rPr>
                <w:rFonts w:cstheme="minorHAnsi"/>
                <w:color w:val="000000"/>
              </w:rPr>
            </w:pPr>
            <w:r w:rsidRPr="000A0F93">
              <w:rPr>
                <w:rFonts w:cstheme="minorHAnsi"/>
                <w:color w:val="000000"/>
              </w:rPr>
              <w:t>d.</w:t>
            </w:r>
            <w:r w:rsidRPr="000A0F93">
              <w:rPr>
                <w:rFonts w:cstheme="minorHAnsi"/>
                <w:color w:val="000000"/>
              </w:rPr>
              <w:tab/>
              <w:t xml:space="preserve">AJCCs as an access point for programs that provide for “demand-driven skills attainment.”  From this perspective, AJCCs will be operated as an “on ramp” or “gateway” to the “Regional Sector Pathways” programs either built-out or identified through the regional planning process described above. </w:t>
            </w:r>
          </w:p>
          <w:p w14:paraId="5F8839F4" w14:textId="77777777" w:rsidR="00296624" w:rsidRPr="000A0F93" w:rsidRDefault="00296624" w:rsidP="00296624">
            <w:pPr>
              <w:ind w:left="432" w:hanging="432"/>
              <w:rPr>
                <w:rFonts w:cstheme="minorHAnsi"/>
                <w:color w:val="000000"/>
              </w:rPr>
            </w:pPr>
          </w:p>
          <w:p w14:paraId="082427F3" w14:textId="77777777" w:rsidR="00296624" w:rsidRPr="000A0F93" w:rsidRDefault="00296624" w:rsidP="00296624">
            <w:pPr>
              <w:ind w:left="432" w:hanging="432"/>
              <w:rPr>
                <w:rFonts w:cstheme="minorHAnsi"/>
                <w:color w:val="000000"/>
              </w:rPr>
            </w:pPr>
            <w:r w:rsidRPr="000A0F93">
              <w:rPr>
                <w:rFonts w:cstheme="minorHAnsi"/>
                <w:color w:val="000000"/>
              </w:rPr>
              <w:t>e.</w:t>
            </w:r>
            <w:r w:rsidRPr="000A0F93">
              <w:rPr>
                <w:rFonts w:cstheme="minorHAnsi"/>
                <w:color w:val="000000"/>
              </w:rPr>
              <w:tab/>
              <w:t xml:space="preserve">AJCCs will continue to provide the full array of Career Services and function as labor exchanges but there will be much greater emphasis on treating AJCCs as an access point for education and training services for those who want and need it. </w:t>
            </w:r>
          </w:p>
        </w:tc>
      </w:tr>
    </w:tbl>
    <w:p w14:paraId="7736AF34" w14:textId="3931354A" w:rsidR="00296624" w:rsidRPr="000A0F93" w:rsidRDefault="00296624">
      <w:pPr>
        <w:rPr>
          <w:rFonts w:cstheme="minorHAnsi"/>
          <w:sz w:val="24"/>
          <w:szCs w:val="24"/>
        </w:rPr>
      </w:pPr>
      <w:r w:rsidRPr="000A0F93">
        <w:rPr>
          <w:rFonts w:cstheme="minorHAnsi"/>
          <w:sz w:val="24"/>
          <w:szCs w:val="24"/>
        </w:rPr>
        <w:br w:type="page"/>
      </w:r>
    </w:p>
    <w:p w14:paraId="2FD632EC" w14:textId="3D3C7BC3" w:rsidR="00BC3210" w:rsidRDefault="00291736" w:rsidP="00C64163">
      <w:pPr>
        <w:pStyle w:val="Heading2"/>
      </w:pPr>
      <w:r w:rsidRPr="00291736">
        <w:lastRenderedPageBreak/>
        <w:t xml:space="preserve">AJCC Certification </w:t>
      </w:r>
      <w:r w:rsidR="00296624" w:rsidRPr="002D3740">
        <w:t>Indicator</w:t>
      </w:r>
      <w:r w:rsidR="003778DB" w:rsidRPr="000A0F93">
        <w:t>s</w:t>
      </w:r>
    </w:p>
    <w:p w14:paraId="111243EF" w14:textId="77777777" w:rsidR="00C64163" w:rsidRPr="00C64163" w:rsidRDefault="00C64163" w:rsidP="00C64163">
      <w:pPr>
        <w:spacing w:after="0"/>
      </w:pPr>
    </w:p>
    <w:p w14:paraId="5CD38647" w14:textId="5DB59FA3" w:rsidR="00367050" w:rsidRPr="002D3740" w:rsidRDefault="00367050" w:rsidP="002D3740">
      <w:pPr>
        <w:numPr>
          <w:ilvl w:val="0"/>
          <w:numId w:val="20"/>
        </w:numPr>
        <w:spacing w:after="0" w:line="240" w:lineRule="auto"/>
        <w:rPr>
          <w:rFonts w:cstheme="minorHAnsi"/>
          <w:sz w:val="24"/>
          <w:szCs w:val="24"/>
        </w:rPr>
      </w:pPr>
      <w:r w:rsidRPr="002D3740">
        <w:rPr>
          <w:rFonts w:cstheme="minorHAnsi"/>
          <w:sz w:val="24"/>
          <w:szCs w:val="24"/>
        </w:rPr>
        <w:t xml:space="preserve">All AJCC staff (i.e., the staff of all </w:t>
      </w:r>
      <w:proofErr w:type="spellStart"/>
      <w:r w:rsidRPr="002D3740">
        <w:rPr>
          <w:rFonts w:cstheme="minorHAnsi"/>
          <w:sz w:val="24"/>
          <w:szCs w:val="24"/>
        </w:rPr>
        <w:t>colocated</w:t>
      </w:r>
      <w:proofErr w:type="spellEnd"/>
      <w:r w:rsidRPr="002D3740">
        <w:rPr>
          <w:rFonts w:cstheme="minorHAnsi"/>
          <w:sz w:val="24"/>
          <w:szCs w:val="24"/>
        </w:rPr>
        <w:t xml:space="preserve"> partners regardless of staff position or program) value both skill development and employment outcomes and know how they can promote and contribute to both. </w:t>
      </w:r>
    </w:p>
    <w:p w14:paraId="6DF2FFF2" w14:textId="704687C5" w:rsidR="00367050" w:rsidRPr="002D3740" w:rsidRDefault="00367050" w:rsidP="002D3740">
      <w:pPr>
        <w:numPr>
          <w:ilvl w:val="0"/>
          <w:numId w:val="20"/>
        </w:numPr>
        <w:spacing w:after="0" w:line="240" w:lineRule="auto"/>
        <w:rPr>
          <w:rFonts w:cstheme="minorHAnsi"/>
          <w:sz w:val="24"/>
          <w:szCs w:val="24"/>
        </w:rPr>
      </w:pPr>
      <w:r w:rsidRPr="002D3740">
        <w:rPr>
          <w:rFonts w:cstheme="minorHAnsi"/>
          <w:sz w:val="24"/>
          <w:szCs w:val="24"/>
        </w:rPr>
        <w:t>All AJCC staff knows the regional target sectors, can identify regional sector career pathways, and can understand what those mean in terms of providing services to customers.</w:t>
      </w:r>
    </w:p>
    <w:p w14:paraId="46C03FC9" w14:textId="263E48D4" w:rsidR="00367050" w:rsidRPr="002D3740" w:rsidRDefault="00367050" w:rsidP="002D3740">
      <w:pPr>
        <w:numPr>
          <w:ilvl w:val="0"/>
          <w:numId w:val="20"/>
        </w:numPr>
        <w:spacing w:after="0" w:line="240" w:lineRule="auto"/>
        <w:rPr>
          <w:rFonts w:cstheme="minorHAnsi"/>
          <w:sz w:val="24"/>
          <w:szCs w:val="24"/>
        </w:rPr>
      </w:pPr>
      <w:r w:rsidRPr="002D3740">
        <w:rPr>
          <w:rFonts w:cstheme="minorHAnsi"/>
          <w:sz w:val="24"/>
          <w:szCs w:val="24"/>
        </w:rPr>
        <w:t>The AJCC has skill development and training opportunities for customers at all skill and experience levels.</w:t>
      </w:r>
    </w:p>
    <w:p w14:paraId="54CC9296" w14:textId="18EB16F6" w:rsidR="00367050" w:rsidRPr="002D3740" w:rsidRDefault="00367050" w:rsidP="002D3740">
      <w:pPr>
        <w:numPr>
          <w:ilvl w:val="0"/>
          <w:numId w:val="20"/>
        </w:numPr>
        <w:spacing w:after="0" w:line="240" w:lineRule="auto"/>
        <w:rPr>
          <w:rFonts w:cstheme="minorHAnsi"/>
          <w:sz w:val="24"/>
          <w:szCs w:val="24"/>
        </w:rPr>
      </w:pPr>
      <w:r w:rsidRPr="002D3740">
        <w:rPr>
          <w:rFonts w:cstheme="minorHAnsi"/>
          <w:sz w:val="24"/>
          <w:szCs w:val="24"/>
        </w:rPr>
        <w:t>The AJCC has robust training services and staff assists customers in accessing and enrolling in these services, including career pathways, integrated education and training, workforce preparation, work-based learning, and apprenticeship.</w:t>
      </w:r>
    </w:p>
    <w:p w14:paraId="43256E24" w14:textId="4C344426" w:rsidR="00367050" w:rsidRPr="002D3740" w:rsidRDefault="00367050" w:rsidP="002D3740">
      <w:pPr>
        <w:numPr>
          <w:ilvl w:val="0"/>
          <w:numId w:val="20"/>
        </w:numPr>
        <w:spacing w:after="0" w:line="240" w:lineRule="auto"/>
        <w:rPr>
          <w:rFonts w:cstheme="minorHAnsi"/>
          <w:sz w:val="24"/>
          <w:szCs w:val="24"/>
        </w:rPr>
      </w:pPr>
      <w:r w:rsidRPr="002D3740">
        <w:rPr>
          <w:rFonts w:cstheme="minorHAnsi"/>
          <w:sz w:val="24"/>
          <w:szCs w:val="24"/>
        </w:rPr>
        <w:t>AJCC staff are committed to and competent in helping customers navigate career pathways that result in industry-recognized credentials.</w:t>
      </w:r>
    </w:p>
    <w:p w14:paraId="1319877C" w14:textId="577EDDDD" w:rsidR="00367050" w:rsidRPr="002D3740" w:rsidRDefault="00367050" w:rsidP="002D3740">
      <w:pPr>
        <w:numPr>
          <w:ilvl w:val="0"/>
          <w:numId w:val="20"/>
        </w:numPr>
        <w:spacing w:after="0" w:line="240" w:lineRule="auto"/>
        <w:rPr>
          <w:rFonts w:cstheme="minorHAnsi"/>
          <w:sz w:val="24"/>
          <w:szCs w:val="24"/>
        </w:rPr>
      </w:pPr>
      <w:r w:rsidRPr="002D3740">
        <w:rPr>
          <w:rFonts w:cstheme="minorHAnsi"/>
          <w:sz w:val="24"/>
          <w:szCs w:val="24"/>
        </w:rPr>
        <w:t>The AJCC does not implement a “sequence of service requirement” for training and does not have cumbersome entry steps that prohibit easy access to education and training that leads to industry-recognized credentials.</w:t>
      </w:r>
    </w:p>
    <w:p w14:paraId="2D0354E9" w14:textId="3B2F881E" w:rsidR="00367050" w:rsidRPr="002D3740" w:rsidRDefault="00367050" w:rsidP="002D3740">
      <w:pPr>
        <w:numPr>
          <w:ilvl w:val="0"/>
          <w:numId w:val="20"/>
        </w:numPr>
        <w:spacing w:after="0" w:line="240" w:lineRule="auto"/>
        <w:rPr>
          <w:rFonts w:cstheme="minorHAnsi"/>
          <w:sz w:val="24"/>
          <w:szCs w:val="24"/>
        </w:rPr>
      </w:pPr>
      <w:r w:rsidRPr="002D3740">
        <w:rPr>
          <w:rFonts w:cstheme="minorHAnsi"/>
          <w:sz w:val="24"/>
          <w:szCs w:val="24"/>
        </w:rPr>
        <w:t>The AJCC ensures that supportive services are available to customers, as appropriate, to facilitate participation in training services.</w:t>
      </w:r>
    </w:p>
    <w:p w14:paraId="23390652" w14:textId="73DD3C6B" w:rsidR="005447FE" w:rsidRPr="002D3740" w:rsidRDefault="00367050" w:rsidP="002D3740">
      <w:pPr>
        <w:pStyle w:val="ListParagraph"/>
        <w:numPr>
          <w:ilvl w:val="0"/>
          <w:numId w:val="20"/>
        </w:numPr>
        <w:rPr>
          <w:rFonts w:cstheme="minorHAnsi"/>
          <w:sz w:val="24"/>
          <w:szCs w:val="24"/>
        </w:rPr>
      </w:pPr>
      <w:r w:rsidRPr="002D3740">
        <w:rPr>
          <w:rFonts w:cstheme="minorHAnsi"/>
          <w:sz w:val="24"/>
          <w:szCs w:val="24"/>
        </w:rPr>
        <w:t>The AJCC strives to increase the number and percentage of all AJCC customers receiving skill development and training services resulting in industry recognized credentials.</w:t>
      </w:r>
      <w:r w:rsidR="005447FE" w:rsidRPr="002D3740">
        <w:rPr>
          <w:rFonts w:cstheme="minorHAnsi"/>
          <w:sz w:val="24"/>
          <w:szCs w:val="24"/>
        </w:rPr>
        <w:br w:type="page"/>
      </w:r>
    </w:p>
    <w:p w14:paraId="2F01704C" w14:textId="5464C679" w:rsidR="00367050" w:rsidRPr="000A0F93" w:rsidRDefault="00291736" w:rsidP="00367050">
      <w:pPr>
        <w:rPr>
          <w:rFonts w:cstheme="minorHAnsi"/>
          <w:b/>
          <w:sz w:val="24"/>
          <w:szCs w:val="24"/>
        </w:rPr>
      </w:pPr>
      <w:r w:rsidRPr="00291736">
        <w:rPr>
          <w:rFonts w:cstheme="minorHAnsi"/>
          <w:b/>
          <w:bCs/>
          <w:sz w:val="24"/>
          <w:szCs w:val="24"/>
        </w:rPr>
        <w:lastRenderedPageBreak/>
        <w:t xml:space="preserve">AJCC Certification </w:t>
      </w:r>
      <w:r w:rsidR="00367050" w:rsidRPr="000A0F93">
        <w:rPr>
          <w:rFonts w:cstheme="minorHAnsi"/>
          <w:b/>
          <w:sz w:val="24"/>
          <w:szCs w:val="24"/>
        </w:rPr>
        <w:t xml:space="preserve">Indicator #5: </w:t>
      </w:r>
      <w:r w:rsidR="00367050" w:rsidRPr="000A0F93">
        <w:rPr>
          <w:rFonts w:cstheme="minorHAnsi"/>
          <w:b/>
          <w:bCs/>
          <w:sz w:val="24"/>
          <w:szCs w:val="24"/>
        </w:rPr>
        <w:t>The AJCC is an on-ramp for skill development and the attainment of industry-recognized credentials which meet the needs of targeted regional sectors and pathways.</w:t>
      </w:r>
    </w:p>
    <w:p w14:paraId="630C007C" w14:textId="77777777" w:rsidR="00367050" w:rsidRPr="00375DD5" w:rsidRDefault="00367050" w:rsidP="00367050">
      <w:pPr>
        <w:rPr>
          <w:rFonts w:cstheme="minorHAnsi"/>
          <w:sz w:val="24"/>
          <w:szCs w:val="24"/>
          <w:u w:val="single"/>
        </w:rPr>
      </w:pPr>
      <w:r w:rsidRPr="00375DD5">
        <w:rPr>
          <w:rFonts w:cstheme="minorHAnsi"/>
          <w:sz w:val="24"/>
          <w:szCs w:val="24"/>
          <w:u w:val="single"/>
        </w:rPr>
        <w:t>Assessment of the AJCC’s Strengths and Continuous Improvement Opportunities:</w:t>
      </w:r>
    </w:p>
    <w:p w14:paraId="6331307C" w14:textId="07FCF54E" w:rsidR="000F767B" w:rsidRPr="000A0F93" w:rsidRDefault="00FF1306" w:rsidP="00367050">
      <w:pPr>
        <w:rPr>
          <w:rFonts w:cstheme="minorHAnsi"/>
          <w:b/>
          <w:sz w:val="24"/>
          <w:szCs w:val="24"/>
        </w:rPr>
      </w:pPr>
      <w:sdt>
        <w:sdtPr>
          <w:rPr>
            <w:rFonts w:cs="Times New Roman"/>
            <w:color w:val="000000"/>
          </w:rPr>
          <w:id w:val="1103237613"/>
          <w:placeholder>
            <w:docPart w:val="2CC9753DBC974E8ABF64666BDC0B5F36"/>
          </w:placeholder>
          <w:showingPlcHdr/>
        </w:sdtPr>
        <w:sdtEndPr/>
        <w:sdtContent>
          <w:r w:rsidR="000F767B" w:rsidRPr="00AB3BCE">
            <w:rPr>
              <w:rStyle w:val="PlaceholderText"/>
            </w:rPr>
            <w:t>Click here to enter text.</w:t>
          </w:r>
        </w:sdtContent>
      </w:sdt>
    </w:p>
    <w:p w14:paraId="13EA6A1D" w14:textId="391EF99B" w:rsidR="005447FE" w:rsidRPr="002D3740" w:rsidRDefault="005447FE" w:rsidP="007D029F">
      <w:pPr>
        <w:pStyle w:val="Heading1"/>
      </w:pPr>
      <w:r w:rsidRPr="002D3740">
        <w:br w:type="page"/>
      </w:r>
      <w:r w:rsidR="00291736" w:rsidRPr="00291736">
        <w:lastRenderedPageBreak/>
        <w:t xml:space="preserve">AJCC Certification </w:t>
      </w:r>
      <w:r w:rsidR="00367050" w:rsidRPr="000A0F93">
        <w:t>Indicators #6: The AJCC actively engages industry and labor and supports regional sector strategies through an integrated business service strategy that focuses on quality jobs.</w:t>
      </w:r>
    </w:p>
    <w:tbl>
      <w:tblPr>
        <w:tblStyle w:val="TableGrid"/>
        <w:tblW w:w="9410" w:type="dxa"/>
        <w:tblLook w:val="04A0" w:firstRow="1" w:lastRow="0" w:firstColumn="1" w:lastColumn="0" w:noHBand="0" w:noVBand="1"/>
        <w:tblCaption w:val="Dol Characteristics of a high quality AJCC and California State Plan Vision and Strategies"/>
      </w:tblPr>
      <w:tblGrid>
        <w:gridCol w:w="4855"/>
        <w:gridCol w:w="4555"/>
      </w:tblGrid>
      <w:tr w:rsidR="005447FE" w:rsidRPr="007D029F" w14:paraId="527F7DFB" w14:textId="77777777" w:rsidTr="00375DD5">
        <w:trPr>
          <w:trHeight w:val="10840"/>
          <w:tblHeader/>
        </w:trPr>
        <w:tc>
          <w:tcPr>
            <w:tcW w:w="4855" w:type="dxa"/>
            <w:tcBorders>
              <w:top w:val="single" w:sz="4" w:space="0" w:color="auto"/>
            </w:tcBorders>
            <w:tcMar>
              <w:top w:w="58" w:type="dxa"/>
              <w:left w:w="115" w:type="dxa"/>
              <w:bottom w:w="58" w:type="dxa"/>
              <w:right w:w="115" w:type="dxa"/>
            </w:tcMar>
          </w:tcPr>
          <w:p w14:paraId="3F4EFAA2" w14:textId="02F689E8" w:rsidR="005447FE" w:rsidRPr="007D029F" w:rsidRDefault="005447FE" w:rsidP="005447FE">
            <w:pPr>
              <w:rPr>
                <w:rFonts w:cstheme="minorHAnsi"/>
                <w:b/>
              </w:rPr>
            </w:pPr>
            <w:r w:rsidRPr="007D029F">
              <w:rPr>
                <w:rFonts w:cstheme="minorHAnsi"/>
                <w:b/>
                <w:szCs w:val="22"/>
              </w:rPr>
              <w:t>US DOL Charact</w:t>
            </w:r>
            <w:r w:rsidR="00013740" w:rsidRPr="007D029F">
              <w:rPr>
                <w:rFonts w:cstheme="minorHAnsi"/>
                <w:b/>
                <w:szCs w:val="22"/>
              </w:rPr>
              <w:t>eristics of a High Quality AJCC</w:t>
            </w:r>
          </w:p>
          <w:p w14:paraId="53F1EDE5" w14:textId="77777777" w:rsidR="005447FE" w:rsidRPr="007D029F" w:rsidRDefault="005447FE" w:rsidP="005447FE">
            <w:pPr>
              <w:rPr>
                <w:rFonts w:cstheme="minorHAnsi"/>
              </w:rPr>
            </w:pPr>
          </w:p>
          <w:p w14:paraId="03404A41" w14:textId="77777777" w:rsidR="005447FE" w:rsidRPr="007D029F" w:rsidRDefault="005447FE" w:rsidP="005447FE">
            <w:pPr>
              <w:widowControl w:val="0"/>
              <w:autoSpaceDE w:val="0"/>
              <w:autoSpaceDN w:val="0"/>
              <w:adjustRightInd w:val="0"/>
              <w:ind w:left="360" w:hanging="360"/>
              <w:rPr>
                <w:rFonts w:cstheme="minorHAnsi"/>
                <w:color w:val="000000"/>
              </w:rPr>
            </w:pPr>
            <w:r w:rsidRPr="007D029F">
              <w:rPr>
                <w:rFonts w:cstheme="minorHAnsi"/>
                <w:color w:val="000000"/>
                <w:szCs w:val="22"/>
              </w:rPr>
              <w:t>a.</w:t>
            </w:r>
            <w:r w:rsidRPr="007D029F">
              <w:rPr>
                <w:rFonts w:cstheme="minorHAnsi"/>
                <w:color w:val="000000"/>
                <w:szCs w:val="22"/>
              </w:rPr>
              <w:tab/>
            </w:r>
            <w:r w:rsidRPr="007D029F">
              <w:rPr>
                <w:rFonts w:cstheme="minorHAnsi"/>
                <w:bCs/>
                <w:color w:val="000000"/>
                <w:szCs w:val="22"/>
              </w:rPr>
              <w:t xml:space="preserve">Design and implement practices that actively engage industry sectors </w:t>
            </w:r>
            <w:r w:rsidRPr="007D029F">
              <w:rPr>
                <w:rFonts w:cstheme="minorHAnsi"/>
                <w:color w:val="000000"/>
                <w:szCs w:val="22"/>
              </w:rPr>
              <w:t>and use economic and labor market information, sector strategies, career pathways, registered apprenticeships, and competency models to help drive skill-based initiatives.</w:t>
            </w:r>
          </w:p>
          <w:p w14:paraId="546D4DD8" w14:textId="77777777" w:rsidR="005447FE" w:rsidRPr="007D029F" w:rsidRDefault="005447FE" w:rsidP="005447FE">
            <w:pPr>
              <w:widowControl w:val="0"/>
              <w:autoSpaceDE w:val="0"/>
              <w:autoSpaceDN w:val="0"/>
              <w:adjustRightInd w:val="0"/>
              <w:rPr>
                <w:rFonts w:cstheme="minorHAnsi"/>
                <w:color w:val="000000"/>
              </w:rPr>
            </w:pPr>
          </w:p>
          <w:p w14:paraId="00503416" w14:textId="77777777" w:rsidR="005447FE" w:rsidRPr="007D029F" w:rsidRDefault="005447FE" w:rsidP="005447FE">
            <w:pPr>
              <w:widowControl w:val="0"/>
              <w:autoSpaceDE w:val="0"/>
              <w:autoSpaceDN w:val="0"/>
              <w:adjustRightInd w:val="0"/>
              <w:ind w:left="360" w:hanging="360"/>
              <w:rPr>
                <w:rFonts w:cstheme="minorHAnsi"/>
                <w:color w:val="000000"/>
              </w:rPr>
            </w:pPr>
            <w:r w:rsidRPr="007D029F">
              <w:rPr>
                <w:rFonts w:cstheme="minorHAnsi"/>
                <w:color w:val="000000"/>
                <w:szCs w:val="22"/>
              </w:rPr>
              <w:t>b.</w:t>
            </w:r>
            <w:r w:rsidRPr="007D029F">
              <w:rPr>
                <w:rFonts w:cstheme="minorHAnsi"/>
                <w:color w:val="000000"/>
                <w:szCs w:val="22"/>
              </w:rPr>
              <w:tab/>
            </w:r>
            <w:r w:rsidRPr="007D029F">
              <w:rPr>
                <w:rFonts w:cstheme="minorHAnsi"/>
                <w:bCs/>
                <w:color w:val="000000"/>
                <w:szCs w:val="22"/>
              </w:rPr>
              <w:t xml:space="preserve">Develop, offer, and deliver quality business services </w:t>
            </w:r>
            <w:r w:rsidRPr="007D029F">
              <w:rPr>
                <w:rFonts w:cstheme="minorHAnsi"/>
                <w:color w:val="000000"/>
                <w:szCs w:val="22"/>
              </w:rPr>
              <w:t xml:space="preserve">that assist specific businesses and industry sectors in overcoming the challenges of recruiting, retaining, and developing talent for the regional economy. </w:t>
            </w:r>
          </w:p>
          <w:p w14:paraId="1FEAE797" w14:textId="77777777" w:rsidR="005447FE" w:rsidRPr="007D029F" w:rsidRDefault="005447FE" w:rsidP="005447FE">
            <w:pPr>
              <w:widowControl w:val="0"/>
              <w:autoSpaceDE w:val="0"/>
              <w:autoSpaceDN w:val="0"/>
              <w:adjustRightInd w:val="0"/>
              <w:ind w:left="360" w:hanging="360"/>
              <w:rPr>
                <w:rFonts w:cstheme="minorHAnsi"/>
                <w:color w:val="000000"/>
              </w:rPr>
            </w:pPr>
          </w:p>
          <w:p w14:paraId="11C35D28" w14:textId="77777777" w:rsidR="005447FE" w:rsidRPr="007D029F" w:rsidRDefault="005447FE" w:rsidP="005447FE">
            <w:pPr>
              <w:widowControl w:val="0"/>
              <w:autoSpaceDE w:val="0"/>
              <w:autoSpaceDN w:val="0"/>
              <w:adjustRightInd w:val="0"/>
              <w:ind w:left="360"/>
              <w:rPr>
                <w:rFonts w:cstheme="minorHAnsi"/>
                <w:color w:val="000000"/>
              </w:rPr>
            </w:pPr>
            <w:r w:rsidRPr="007D029F">
              <w:rPr>
                <w:rFonts w:cstheme="minorHAnsi"/>
                <w:color w:val="000000"/>
                <w:szCs w:val="22"/>
              </w:rPr>
              <w:t xml:space="preserve">To support area employers and industry sectors most effectively, AJCC staff identify and have a clear understanding of industry skill needs, identify appropriate strategies for assisting employers, and coordinate business services activities across AJCC partner programs, as appropriate. </w:t>
            </w:r>
          </w:p>
          <w:p w14:paraId="0ED98C78" w14:textId="77777777" w:rsidR="005447FE" w:rsidRPr="007D029F" w:rsidRDefault="005447FE" w:rsidP="005447FE">
            <w:pPr>
              <w:widowControl w:val="0"/>
              <w:autoSpaceDE w:val="0"/>
              <w:autoSpaceDN w:val="0"/>
              <w:adjustRightInd w:val="0"/>
              <w:ind w:left="360" w:hanging="360"/>
              <w:rPr>
                <w:rFonts w:cstheme="minorHAnsi"/>
                <w:color w:val="000000"/>
              </w:rPr>
            </w:pPr>
          </w:p>
          <w:p w14:paraId="4AEE8F44" w14:textId="77777777" w:rsidR="005447FE" w:rsidRPr="007D029F" w:rsidRDefault="005447FE" w:rsidP="005447FE">
            <w:pPr>
              <w:widowControl w:val="0"/>
              <w:autoSpaceDE w:val="0"/>
              <w:autoSpaceDN w:val="0"/>
              <w:adjustRightInd w:val="0"/>
              <w:ind w:left="360"/>
              <w:rPr>
                <w:rFonts w:cstheme="minorHAnsi"/>
                <w:color w:val="000000"/>
              </w:rPr>
            </w:pPr>
            <w:r w:rsidRPr="007D029F">
              <w:rPr>
                <w:rFonts w:cstheme="minorHAnsi"/>
                <w:color w:val="000000"/>
                <w:szCs w:val="22"/>
              </w:rPr>
              <w:t xml:space="preserve">This includes the incorporation of an integrated and aligned business services strategy among AJCC partners to present a unified voice for the AJCC in its communications with employers. </w:t>
            </w:r>
          </w:p>
          <w:p w14:paraId="3CFAFBF8" w14:textId="77777777" w:rsidR="005447FE" w:rsidRPr="007D029F" w:rsidRDefault="005447FE" w:rsidP="005447FE">
            <w:pPr>
              <w:widowControl w:val="0"/>
              <w:autoSpaceDE w:val="0"/>
              <w:autoSpaceDN w:val="0"/>
              <w:adjustRightInd w:val="0"/>
              <w:ind w:left="360"/>
              <w:rPr>
                <w:rFonts w:cstheme="minorHAnsi"/>
                <w:color w:val="000000"/>
              </w:rPr>
            </w:pPr>
          </w:p>
          <w:p w14:paraId="03A131E3" w14:textId="77777777" w:rsidR="005447FE" w:rsidRPr="007D029F" w:rsidRDefault="005447FE" w:rsidP="005447FE">
            <w:pPr>
              <w:widowControl w:val="0"/>
              <w:autoSpaceDE w:val="0"/>
              <w:autoSpaceDN w:val="0"/>
              <w:adjustRightInd w:val="0"/>
              <w:ind w:left="360"/>
              <w:rPr>
                <w:rFonts w:cstheme="minorHAnsi"/>
                <w:color w:val="000000"/>
              </w:rPr>
            </w:pPr>
            <w:r w:rsidRPr="007D029F">
              <w:rPr>
                <w:rFonts w:cstheme="minorHAnsi"/>
                <w:color w:val="000000"/>
                <w:szCs w:val="22"/>
              </w:rPr>
              <w:t>Additionally, AJCCs use the forthcoming performance measure(s) on effectiveness in serving employers</w:t>
            </w:r>
            <w:r w:rsidRPr="007D029F">
              <w:rPr>
                <w:rFonts w:cstheme="minorHAnsi"/>
                <w:b/>
                <w:color w:val="000000"/>
                <w:szCs w:val="22"/>
              </w:rPr>
              <w:t xml:space="preserve"> </w:t>
            </w:r>
            <w:r w:rsidRPr="007D029F">
              <w:rPr>
                <w:rFonts w:cstheme="minorHAnsi"/>
                <w:color w:val="000000"/>
                <w:szCs w:val="22"/>
              </w:rPr>
              <w:t xml:space="preserve">to support continuous improvement of these services. </w:t>
            </w:r>
          </w:p>
        </w:tc>
        <w:tc>
          <w:tcPr>
            <w:tcW w:w="4555" w:type="dxa"/>
            <w:tcBorders>
              <w:top w:val="single" w:sz="4" w:space="0" w:color="auto"/>
            </w:tcBorders>
            <w:tcMar>
              <w:top w:w="58" w:type="dxa"/>
              <w:left w:w="115" w:type="dxa"/>
              <w:bottom w:w="58" w:type="dxa"/>
              <w:right w:w="115" w:type="dxa"/>
            </w:tcMar>
          </w:tcPr>
          <w:p w14:paraId="5A038E4E" w14:textId="7E4C7B11" w:rsidR="005447FE" w:rsidRPr="007D029F" w:rsidRDefault="005447FE" w:rsidP="005447FE">
            <w:pPr>
              <w:rPr>
                <w:rFonts w:cstheme="minorHAnsi"/>
                <w:b/>
                <w:bCs/>
                <w:color w:val="000000"/>
              </w:rPr>
            </w:pPr>
            <w:r w:rsidRPr="007D029F">
              <w:rPr>
                <w:rFonts w:cstheme="minorHAnsi"/>
                <w:b/>
                <w:bCs/>
                <w:color w:val="000000"/>
                <w:szCs w:val="22"/>
              </w:rPr>
              <w:t>California State Plan</w:t>
            </w:r>
            <w:r w:rsidR="00013740" w:rsidRPr="007D029F">
              <w:rPr>
                <w:rFonts w:cstheme="minorHAnsi"/>
                <w:b/>
                <w:bCs/>
                <w:color w:val="000000"/>
                <w:szCs w:val="22"/>
              </w:rPr>
              <w:t xml:space="preserve"> Vision and Strategies</w:t>
            </w:r>
          </w:p>
          <w:p w14:paraId="2EC0FB10" w14:textId="77777777" w:rsidR="00377D3F" w:rsidRPr="007D029F" w:rsidRDefault="00377D3F" w:rsidP="005447FE">
            <w:pPr>
              <w:rPr>
                <w:rFonts w:cstheme="minorHAnsi"/>
              </w:rPr>
            </w:pPr>
          </w:p>
          <w:p w14:paraId="530145A7" w14:textId="6955DA0A" w:rsidR="005447FE" w:rsidRPr="007D029F" w:rsidRDefault="005447FE" w:rsidP="005447FE">
            <w:pPr>
              <w:widowControl w:val="0"/>
              <w:autoSpaceDE w:val="0"/>
              <w:autoSpaceDN w:val="0"/>
              <w:adjustRightInd w:val="0"/>
              <w:ind w:left="360" w:hanging="360"/>
              <w:rPr>
                <w:rFonts w:cstheme="minorHAnsi"/>
                <w:color w:val="000000"/>
              </w:rPr>
            </w:pPr>
            <w:r w:rsidRPr="007D029F">
              <w:rPr>
                <w:rFonts w:cstheme="minorHAnsi"/>
                <w:color w:val="000000"/>
                <w:szCs w:val="22"/>
              </w:rPr>
              <w:t>a.</w:t>
            </w:r>
            <w:r w:rsidRPr="007D029F">
              <w:rPr>
                <w:rFonts w:cstheme="minorHAnsi"/>
                <w:color w:val="000000"/>
                <w:szCs w:val="22"/>
              </w:rPr>
              <w:tab/>
              <w:t xml:space="preserve">Regional partnerships:  building partnerships between industry leaders, workforce professionals, education and training providers, and economic development leaders to develop workforce and education policies that increase job quality and support regional economic growth. </w:t>
            </w:r>
          </w:p>
          <w:p w14:paraId="72D9F793" w14:textId="77777777" w:rsidR="005447FE" w:rsidRPr="007D029F" w:rsidRDefault="005447FE" w:rsidP="005447FE">
            <w:pPr>
              <w:widowControl w:val="0"/>
              <w:autoSpaceDE w:val="0"/>
              <w:autoSpaceDN w:val="0"/>
              <w:adjustRightInd w:val="0"/>
              <w:ind w:left="360" w:hanging="360"/>
              <w:rPr>
                <w:rFonts w:cstheme="minorHAnsi"/>
                <w:color w:val="000000"/>
              </w:rPr>
            </w:pPr>
          </w:p>
          <w:p w14:paraId="2EFBAF6D" w14:textId="77777777" w:rsidR="005447FE" w:rsidRPr="007D029F" w:rsidRDefault="005447FE" w:rsidP="005447FE">
            <w:pPr>
              <w:widowControl w:val="0"/>
              <w:autoSpaceDE w:val="0"/>
              <w:autoSpaceDN w:val="0"/>
              <w:adjustRightInd w:val="0"/>
              <w:ind w:left="360" w:hanging="360"/>
              <w:rPr>
                <w:rFonts w:cstheme="minorHAnsi"/>
                <w:color w:val="000000"/>
              </w:rPr>
            </w:pPr>
            <w:r w:rsidRPr="007D029F">
              <w:rPr>
                <w:rFonts w:cstheme="minorHAnsi"/>
                <w:color w:val="000000"/>
                <w:szCs w:val="22"/>
              </w:rPr>
              <w:t>b.</w:t>
            </w:r>
            <w:r w:rsidRPr="007D029F">
              <w:rPr>
                <w:rFonts w:cstheme="minorHAnsi"/>
                <w:color w:val="000000"/>
                <w:szCs w:val="22"/>
              </w:rPr>
              <w:tab/>
              <w:t xml:space="preserve">Sector strategies: aligning workforce and education programs with leading and emergent industry sectors’ skills needs. </w:t>
            </w:r>
          </w:p>
          <w:p w14:paraId="0885A72B" w14:textId="77777777" w:rsidR="005447FE" w:rsidRPr="007D029F" w:rsidRDefault="005447FE" w:rsidP="005447FE">
            <w:pPr>
              <w:tabs>
                <w:tab w:val="left" w:pos="1440"/>
              </w:tabs>
              <w:ind w:left="360" w:hanging="360"/>
              <w:rPr>
                <w:rFonts w:cstheme="minorHAnsi"/>
                <w:bCs/>
                <w:color w:val="000000"/>
              </w:rPr>
            </w:pPr>
          </w:p>
          <w:p w14:paraId="0A6AC370" w14:textId="1D9AA2C7" w:rsidR="005447FE" w:rsidRPr="007D029F" w:rsidRDefault="005447FE" w:rsidP="005447FE">
            <w:pPr>
              <w:widowControl w:val="0"/>
              <w:autoSpaceDE w:val="0"/>
              <w:autoSpaceDN w:val="0"/>
              <w:adjustRightInd w:val="0"/>
              <w:ind w:left="360" w:hanging="360"/>
              <w:rPr>
                <w:rFonts w:cstheme="minorHAnsi"/>
                <w:color w:val="000000"/>
              </w:rPr>
            </w:pPr>
            <w:r w:rsidRPr="007D029F">
              <w:rPr>
                <w:rFonts w:cstheme="minorHAnsi"/>
                <w:color w:val="000000"/>
                <w:szCs w:val="22"/>
              </w:rPr>
              <w:t>c.</w:t>
            </w:r>
            <w:r w:rsidRPr="007D029F">
              <w:rPr>
                <w:rFonts w:cstheme="minorHAnsi"/>
                <w:color w:val="000000"/>
                <w:szCs w:val="22"/>
              </w:rPr>
              <w:tab/>
              <w:t xml:space="preserve">Fostering demand-driven skills attainment:  workforce and education programs need to align program content with the state’s industry sector needs so as to provide California’s high road employers and businesses with the skilled workforce it needs to compete in the global economy. </w:t>
            </w:r>
          </w:p>
          <w:p w14:paraId="3CD8569C" w14:textId="77777777" w:rsidR="005447FE" w:rsidRPr="007D029F" w:rsidRDefault="005447FE" w:rsidP="005447FE">
            <w:pPr>
              <w:rPr>
                <w:rFonts w:cstheme="minorHAnsi"/>
              </w:rPr>
            </w:pPr>
          </w:p>
        </w:tc>
      </w:tr>
    </w:tbl>
    <w:p w14:paraId="49AC8CCF" w14:textId="77777777" w:rsidR="002D3740" w:rsidRDefault="002D3740">
      <w:pPr>
        <w:rPr>
          <w:rFonts w:cstheme="minorHAnsi"/>
          <w:sz w:val="24"/>
          <w:szCs w:val="24"/>
        </w:rPr>
      </w:pPr>
      <w:r>
        <w:rPr>
          <w:rFonts w:cstheme="minorHAnsi"/>
          <w:sz w:val="24"/>
          <w:szCs w:val="24"/>
        </w:rPr>
        <w:br w:type="page"/>
      </w:r>
    </w:p>
    <w:p w14:paraId="41FFF158" w14:textId="1579475F" w:rsidR="00367050" w:rsidRDefault="00291736" w:rsidP="00C64163">
      <w:pPr>
        <w:pStyle w:val="Heading2"/>
      </w:pPr>
      <w:r w:rsidRPr="00291736">
        <w:lastRenderedPageBreak/>
        <w:t xml:space="preserve">AJCC Certification </w:t>
      </w:r>
      <w:r w:rsidR="00367050" w:rsidRPr="000A0F93">
        <w:t>Indicators</w:t>
      </w:r>
    </w:p>
    <w:p w14:paraId="3F0E815A" w14:textId="77777777" w:rsidR="00C64163" w:rsidRPr="00C64163" w:rsidRDefault="00C64163" w:rsidP="00C64163">
      <w:pPr>
        <w:spacing w:after="0"/>
      </w:pPr>
    </w:p>
    <w:p w14:paraId="63DE9724" w14:textId="0E70A075" w:rsidR="00367050" w:rsidRPr="009B36A1" w:rsidRDefault="00367050" w:rsidP="002D3740">
      <w:pPr>
        <w:pStyle w:val="ListParagraph"/>
        <w:numPr>
          <w:ilvl w:val="0"/>
          <w:numId w:val="11"/>
        </w:numPr>
        <w:rPr>
          <w:rFonts w:cstheme="minorHAnsi"/>
          <w:bCs/>
          <w:color w:val="000000"/>
          <w:sz w:val="24"/>
          <w:szCs w:val="24"/>
        </w:rPr>
      </w:pPr>
      <w:r w:rsidRPr="000A0F93">
        <w:rPr>
          <w:rFonts w:cstheme="minorHAnsi"/>
          <w:bCs/>
          <w:color w:val="000000"/>
          <w:sz w:val="24"/>
          <w:szCs w:val="24"/>
        </w:rPr>
        <w:t>All AJCC staff has high-knowledge of the regional economy, labor market conditions, business talent supply chains, and the needs of high-growth sectors and high road employers.</w:t>
      </w:r>
    </w:p>
    <w:p w14:paraId="506EF5CA" w14:textId="00558A3D" w:rsidR="000A0F93" w:rsidRPr="009B36A1" w:rsidRDefault="00367050" w:rsidP="002D3740">
      <w:pPr>
        <w:pStyle w:val="ListParagraph"/>
        <w:numPr>
          <w:ilvl w:val="0"/>
          <w:numId w:val="11"/>
        </w:numPr>
        <w:rPr>
          <w:rFonts w:cstheme="minorHAnsi"/>
          <w:bCs/>
          <w:color w:val="000000"/>
          <w:sz w:val="24"/>
          <w:szCs w:val="24"/>
        </w:rPr>
      </w:pPr>
      <w:r w:rsidRPr="000A0F93">
        <w:rPr>
          <w:rFonts w:cstheme="minorHAnsi"/>
          <w:bCs/>
          <w:color w:val="000000"/>
          <w:sz w:val="24"/>
          <w:szCs w:val="24"/>
        </w:rPr>
        <w:t>The AJCC focuses on quality jobs by actively promoting targeted sector opportunities and high-demand occupations to all AJCC customers</w:t>
      </w:r>
    </w:p>
    <w:p w14:paraId="034EFE2D" w14:textId="40AA8D53" w:rsidR="000A0F93" w:rsidRPr="009B36A1" w:rsidRDefault="00367050">
      <w:pPr>
        <w:pStyle w:val="ListParagraph"/>
        <w:numPr>
          <w:ilvl w:val="0"/>
          <w:numId w:val="11"/>
        </w:numPr>
        <w:rPr>
          <w:rFonts w:cstheme="minorHAnsi"/>
          <w:bCs/>
          <w:color w:val="000000"/>
          <w:sz w:val="24"/>
          <w:szCs w:val="24"/>
        </w:rPr>
      </w:pPr>
      <w:r w:rsidRPr="000A0F93">
        <w:rPr>
          <w:rFonts w:cstheme="minorHAnsi"/>
          <w:bCs/>
          <w:color w:val="000000"/>
          <w:sz w:val="24"/>
          <w:szCs w:val="24"/>
        </w:rPr>
        <w:t xml:space="preserve">The AJCC promotes systems and partnerships that connect workers to high-quality jobs or entry-level work with clear routes to advancement. </w:t>
      </w:r>
    </w:p>
    <w:p w14:paraId="38FABD0B" w14:textId="020B24D3" w:rsidR="00367050" w:rsidRPr="009B36A1" w:rsidRDefault="00367050" w:rsidP="002D3740">
      <w:pPr>
        <w:pStyle w:val="ListParagraph"/>
        <w:numPr>
          <w:ilvl w:val="0"/>
          <w:numId w:val="11"/>
        </w:numPr>
        <w:rPr>
          <w:rFonts w:cstheme="minorHAnsi"/>
          <w:bCs/>
          <w:color w:val="000000"/>
          <w:sz w:val="24"/>
          <w:szCs w:val="24"/>
        </w:rPr>
      </w:pPr>
      <w:r w:rsidRPr="000A0F93">
        <w:rPr>
          <w:rFonts w:cstheme="minorHAnsi"/>
          <w:bCs/>
          <w:color w:val="000000"/>
          <w:sz w:val="24"/>
          <w:szCs w:val="24"/>
        </w:rPr>
        <w:t>The AJCC has a defined strategy in place to regularly seek and capture employer advice in the design and delivery of demand-driven services for job seekers.</w:t>
      </w:r>
    </w:p>
    <w:p w14:paraId="71B2C26E" w14:textId="0E8FC892" w:rsidR="00367050" w:rsidRPr="009B36A1" w:rsidRDefault="00367050" w:rsidP="002D3740">
      <w:pPr>
        <w:pStyle w:val="ListParagraph"/>
        <w:numPr>
          <w:ilvl w:val="0"/>
          <w:numId w:val="11"/>
        </w:numPr>
        <w:rPr>
          <w:rFonts w:cstheme="minorHAnsi"/>
          <w:bCs/>
          <w:color w:val="000000"/>
          <w:sz w:val="24"/>
          <w:szCs w:val="24"/>
        </w:rPr>
      </w:pPr>
      <w:r w:rsidRPr="000A0F93">
        <w:rPr>
          <w:rFonts w:cstheme="minorHAnsi"/>
          <w:bCs/>
          <w:color w:val="000000"/>
          <w:sz w:val="24"/>
          <w:szCs w:val="24"/>
        </w:rPr>
        <w:t>The AJCC is an integral partner in the implementation of the Local Board’s integrated business services strategy and seeks to minimize redundant employer contacts while maximizing access to system-wide, integrated business services.</w:t>
      </w:r>
    </w:p>
    <w:p w14:paraId="526673C3" w14:textId="571104CE" w:rsidR="00367050" w:rsidRPr="009B36A1" w:rsidRDefault="00367050" w:rsidP="002D3740">
      <w:pPr>
        <w:pStyle w:val="ListParagraph"/>
        <w:numPr>
          <w:ilvl w:val="0"/>
          <w:numId w:val="11"/>
        </w:numPr>
        <w:rPr>
          <w:rFonts w:cstheme="minorHAnsi"/>
          <w:bCs/>
          <w:color w:val="000000"/>
          <w:sz w:val="24"/>
          <w:szCs w:val="24"/>
        </w:rPr>
      </w:pPr>
      <w:r w:rsidRPr="000A0F93">
        <w:rPr>
          <w:rFonts w:cstheme="minorHAnsi"/>
          <w:bCs/>
          <w:color w:val="000000"/>
          <w:sz w:val="24"/>
          <w:szCs w:val="24"/>
        </w:rPr>
        <w:t>The AJCC offers a wide range of AJCC-based services for employers including referral of qualified candidates, on-site recruitment, pre-employment testing, skill verification, and hiring and training subsidies.</w:t>
      </w:r>
    </w:p>
    <w:p w14:paraId="11CEF820" w14:textId="4DDB68C2" w:rsidR="00367050" w:rsidRPr="000A0F93" w:rsidRDefault="00367050" w:rsidP="00367050">
      <w:pPr>
        <w:pStyle w:val="ListParagraph"/>
        <w:numPr>
          <w:ilvl w:val="0"/>
          <w:numId w:val="11"/>
        </w:numPr>
        <w:rPr>
          <w:rFonts w:cstheme="minorHAnsi"/>
          <w:bCs/>
          <w:color w:val="000000"/>
          <w:sz w:val="24"/>
          <w:szCs w:val="24"/>
        </w:rPr>
      </w:pPr>
      <w:r w:rsidRPr="002D3740">
        <w:rPr>
          <w:rFonts w:cstheme="minorHAnsi"/>
          <w:bCs/>
          <w:color w:val="000000"/>
          <w:sz w:val="24"/>
          <w:szCs w:val="24"/>
        </w:rPr>
        <w:t>The AJCC consistently seeks feedback and satisfaction data from businesses on the delivery of business services and applies the learning for continuous improvement.</w:t>
      </w:r>
    </w:p>
    <w:p w14:paraId="754EC9E4" w14:textId="77777777" w:rsidR="00367050" w:rsidRPr="000A0F93" w:rsidRDefault="00367050">
      <w:pPr>
        <w:rPr>
          <w:rFonts w:cstheme="minorHAnsi"/>
          <w:bCs/>
          <w:color w:val="000000"/>
          <w:sz w:val="24"/>
          <w:szCs w:val="24"/>
        </w:rPr>
      </w:pPr>
      <w:r w:rsidRPr="000A0F93">
        <w:rPr>
          <w:rFonts w:cstheme="minorHAnsi"/>
          <w:bCs/>
          <w:color w:val="000000"/>
          <w:sz w:val="24"/>
          <w:szCs w:val="24"/>
        </w:rPr>
        <w:br w:type="page"/>
      </w:r>
    </w:p>
    <w:p w14:paraId="74D4C667" w14:textId="68B3C51A" w:rsidR="00367050" w:rsidRPr="002D3740" w:rsidRDefault="00291736">
      <w:pPr>
        <w:rPr>
          <w:rFonts w:cstheme="minorHAnsi"/>
          <w:b/>
          <w:bCs/>
          <w:sz w:val="24"/>
          <w:szCs w:val="24"/>
        </w:rPr>
      </w:pPr>
      <w:r w:rsidRPr="00291736">
        <w:rPr>
          <w:rFonts w:cstheme="minorHAnsi"/>
          <w:b/>
          <w:bCs/>
          <w:sz w:val="24"/>
          <w:szCs w:val="24"/>
        </w:rPr>
        <w:lastRenderedPageBreak/>
        <w:t xml:space="preserve">AJCC Certification </w:t>
      </w:r>
      <w:r w:rsidR="00367050" w:rsidRPr="002D3740">
        <w:rPr>
          <w:rFonts w:cstheme="minorHAnsi"/>
          <w:b/>
          <w:sz w:val="24"/>
          <w:szCs w:val="24"/>
        </w:rPr>
        <w:t xml:space="preserve">Indicators #6: </w:t>
      </w:r>
      <w:r w:rsidR="00367050" w:rsidRPr="002D3740">
        <w:rPr>
          <w:rFonts w:cstheme="minorHAnsi"/>
          <w:b/>
          <w:bCs/>
          <w:sz w:val="24"/>
          <w:szCs w:val="24"/>
        </w:rPr>
        <w:t>The AJCC actively engages industry and labor and supports regional sector strategies through an integrated business service strategy that focuses on quality jobs</w:t>
      </w:r>
    </w:p>
    <w:p w14:paraId="7BF1263D" w14:textId="77777777" w:rsidR="00367050" w:rsidRPr="00375DD5" w:rsidRDefault="00367050" w:rsidP="00367050">
      <w:pPr>
        <w:rPr>
          <w:rFonts w:cstheme="minorHAnsi"/>
          <w:sz w:val="24"/>
          <w:szCs w:val="24"/>
          <w:u w:val="single"/>
        </w:rPr>
      </w:pPr>
      <w:r w:rsidRPr="00375DD5">
        <w:rPr>
          <w:rFonts w:cstheme="minorHAnsi"/>
          <w:sz w:val="24"/>
          <w:szCs w:val="24"/>
          <w:u w:val="single"/>
        </w:rPr>
        <w:t>Assessment of the AJCC’s Strengths and Continuous Improvement Opportunities:</w:t>
      </w:r>
    </w:p>
    <w:p w14:paraId="21CC596D" w14:textId="0E3E6CA0" w:rsidR="00367050" w:rsidRPr="002D3740" w:rsidRDefault="00FF1306" w:rsidP="000F767B">
      <w:pPr>
        <w:pStyle w:val="ListParagraph"/>
        <w:ind w:left="0"/>
        <w:rPr>
          <w:rFonts w:cstheme="minorHAnsi"/>
          <w:sz w:val="24"/>
          <w:szCs w:val="24"/>
        </w:rPr>
      </w:pPr>
      <w:sdt>
        <w:sdtPr>
          <w:rPr>
            <w:rFonts w:cs="Times New Roman"/>
            <w:color w:val="000000"/>
          </w:rPr>
          <w:id w:val="1589495682"/>
          <w:placeholder>
            <w:docPart w:val="CF19AECE7826469382FFEB5FD0911A15"/>
          </w:placeholder>
          <w:showingPlcHdr/>
        </w:sdtPr>
        <w:sdtEndPr/>
        <w:sdtContent>
          <w:r w:rsidR="000F767B" w:rsidRPr="00AB3BCE">
            <w:rPr>
              <w:rStyle w:val="PlaceholderText"/>
            </w:rPr>
            <w:t>Click here to enter text.</w:t>
          </w:r>
        </w:sdtContent>
      </w:sdt>
    </w:p>
    <w:p w14:paraId="6AE6D477" w14:textId="06F36960" w:rsidR="008D279C" w:rsidRPr="002D3740" w:rsidRDefault="008D279C" w:rsidP="007D029F">
      <w:pPr>
        <w:pStyle w:val="Heading1"/>
      </w:pPr>
      <w:r w:rsidRPr="002D3740">
        <w:br w:type="page"/>
      </w:r>
      <w:r w:rsidR="00291736" w:rsidRPr="00291736">
        <w:lastRenderedPageBreak/>
        <w:t xml:space="preserve">AJCC Certification </w:t>
      </w:r>
      <w:r w:rsidR="00AC1C26" w:rsidRPr="000A0F93">
        <w:t>Indicator #7: The AJCC has high-quality, well-informed, and cross-trained staffing</w:t>
      </w:r>
      <w:r w:rsidR="00157269">
        <w:t>.</w:t>
      </w:r>
    </w:p>
    <w:tbl>
      <w:tblPr>
        <w:tblStyle w:val="TableGrid"/>
        <w:tblW w:w="9410" w:type="dxa"/>
        <w:tblLook w:val="04A0" w:firstRow="1" w:lastRow="0" w:firstColumn="1" w:lastColumn="0" w:noHBand="0" w:noVBand="1"/>
        <w:tblCaption w:val="US DOL Characteristics of a high quality ajcc and the California State Plan Vision and Strategies"/>
        <w:tblDescription w:val="description of what the US DOL charactersizes high quality and the California State Plan Vision and strategies."/>
      </w:tblPr>
      <w:tblGrid>
        <w:gridCol w:w="4765"/>
        <w:gridCol w:w="4645"/>
      </w:tblGrid>
      <w:tr w:rsidR="00B819A1" w:rsidRPr="000A0F93" w14:paraId="5FCEE69B" w14:textId="77777777" w:rsidTr="007D029F">
        <w:trPr>
          <w:tblHeader/>
        </w:trPr>
        <w:tc>
          <w:tcPr>
            <w:tcW w:w="4765" w:type="dxa"/>
            <w:tcMar>
              <w:top w:w="58" w:type="dxa"/>
              <w:left w:w="115" w:type="dxa"/>
              <w:bottom w:w="58" w:type="dxa"/>
              <w:right w:w="115" w:type="dxa"/>
            </w:tcMar>
          </w:tcPr>
          <w:p w14:paraId="338341F5" w14:textId="0790A0E6" w:rsidR="00A047DD" w:rsidRPr="007D029F" w:rsidRDefault="00A047DD" w:rsidP="00A047DD">
            <w:pPr>
              <w:rPr>
                <w:rFonts w:cstheme="minorHAnsi"/>
                <w:b/>
              </w:rPr>
            </w:pPr>
            <w:r w:rsidRPr="007D029F">
              <w:rPr>
                <w:rFonts w:cstheme="minorHAnsi"/>
                <w:b/>
              </w:rPr>
              <w:t>US DOL Charact</w:t>
            </w:r>
            <w:r w:rsidR="00013740" w:rsidRPr="007D029F">
              <w:rPr>
                <w:rFonts w:cstheme="minorHAnsi"/>
                <w:b/>
              </w:rPr>
              <w:t>eristics of a High Quality AJCC</w:t>
            </w:r>
          </w:p>
          <w:p w14:paraId="4D862A3F" w14:textId="77777777" w:rsidR="00B819A1" w:rsidRPr="007D029F" w:rsidRDefault="00B819A1" w:rsidP="00A83ECF">
            <w:pPr>
              <w:rPr>
                <w:rFonts w:cstheme="minorHAnsi"/>
                <w:sz w:val="16"/>
                <w:szCs w:val="16"/>
              </w:rPr>
            </w:pPr>
          </w:p>
          <w:p w14:paraId="2F0F8F59" w14:textId="6B0BB7D4" w:rsidR="00B819A1" w:rsidRPr="007D029F" w:rsidRDefault="00B819A1" w:rsidP="00A83ECF">
            <w:pPr>
              <w:widowControl w:val="0"/>
              <w:autoSpaceDE w:val="0"/>
              <w:autoSpaceDN w:val="0"/>
              <w:adjustRightInd w:val="0"/>
              <w:ind w:left="360" w:hanging="270"/>
              <w:rPr>
                <w:rFonts w:cstheme="minorHAnsi"/>
                <w:color w:val="000000"/>
              </w:rPr>
            </w:pPr>
            <w:r w:rsidRPr="007D029F">
              <w:rPr>
                <w:rFonts w:cstheme="minorHAnsi"/>
                <w:color w:val="000000"/>
              </w:rPr>
              <w:t>a.</w:t>
            </w:r>
            <w:r w:rsidRPr="007D029F">
              <w:rPr>
                <w:rFonts w:cstheme="minorHAnsi"/>
                <w:color w:val="000000"/>
              </w:rPr>
              <w:tab/>
            </w:r>
            <w:r w:rsidRPr="007D029F">
              <w:rPr>
                <w:rFonts w:cstheme="minorHAnsi"/>
                <w:bCs/>
                <w:color w:val="000000"/>
              </w:rPr>
              <w:t xml:space="preserve">Train and equip </w:t>
            </w:r>
            <w:r w:rsidR="00AF5E76" w:rsidRPr="007D029F">
              <w:rPr>
                <w:rFonts w:cstheme="minorHAnsi"/>
                <w:bCs/>
                <w:color w:val="000000"/>
              </w:rPr>
              <w:t>AJCC</w:t>
            </w:r>
            <w:r w:rsidRPr="007D029F">
              <w:rPr>
                <w:rFonts w:cstheme="minorHAnsi"/>
                <w:bCs/>
                <w:color w:val="000000"/>
              </w:rPr>
              <w:t xml:space="preserve"> staff </w:t>
            </w:r>
            <w:r w:rsidRPr="007D029F">
              <w:rPr>
                <w:rFonts w:cstheme="minorHAnsi"/>
                <w:color w:val="000000"/>
              </w:rPr>
              <w:t xml:space="preserve">in an ongoing learning process with the knowledge, skills, and motivation to provide superior service to job seekers, including those with disabilities, and businesses in an integrated, regionally focused framework of service delivery. </w:t>
            </w:r>
            <w:r w:rsidR="00DA2867">
              <w:rPr>
                <w:rFonts w:cstheme="minorHAnsi"/>
                <w:color w:val="000000"/>
              </w:rPr>
              <w:t xml:space="preserve">AJCC </w:t>
            </w:r>
            <w:r w:rsidRPr="007D029F">
              <w:rPr>
                <w:rFonts w:cstheme="minorHAnsi"/>
                <w:color w:val="000000"/>
              </w:rPr>
              <w:t xml:space="preserve"> staff are cross-trained, as appropriate, to increase staff capacity, expertise, and efficiency.  Cross training allows staff from differing programs to understand every program and to share their expertise about the needs of specific populations so that all staff can better serve all customers. </w:t>
            </w:r>
            <w:r w:rsidR="00DA2867">
              <w:rPr>
                <w:rFonts w:cstheme="minorHAnsi"/>
                <w:color w:val="000000"/>
              </w:rPr>
              <w:t>AJCC</w:t>
            </w:r>
            <w:r w:rsidR="00DA2867" w:rsidRPr="007D029F">
              <w:rPr>
                <w:rFonts w:cstheme="minorHAnsi"/>
                <w:color w:val="000000"/>
              </w:rPr>
              <w:t xml:space="preserve"> </w:t>
            </w:r>
            <w:r w:rsidRPr="007D029F">
              <w:rPr>
                <w:rFonts w:cstheme="minorHAnsi"/>
                <w:color w:val="000000"/>
              </w:rPr>
              <w:t xml:space="preserve">staff are routinely trained and are keenly aware as to how their particular function supports and contributes to the overall vision of the local board. </w:t>
            </w:r>
          </w:p>
          <w:p w14:paraId="02FB28B8" w14:textId="77777777" w:rsidR="00B819A1" w:rsidRPr="007D029F" w:rsidRDefault="00B819A1" w:rsidP="00A83ECF">
            <w:pPr>
              <w:widowControl w:val="0"/>
              <w:autoSpaceDE w:val="0"/>
              <w:autoSpaceDN w:val="0"/>
              <w:adjustRightInd w:val="0"/>
              <w:ind w:left="360" w:hanging="270"/>
              <w:rPr>
                <w:rFonts w:cstheme="minorHAnsi"/>
                <w:color w:val="000000"/>
              </w:rPr>
            </w:pPr>
          </w:p>
          <w:p w14:paraId="7855D715" w14:textId="77777777" w:rsidR="00B819A1" w:rsidRPr="007D029F" w:rsidRDefault="00B819A1" w:rsidP="00A83ECF">
            <w:pPr>
              <w:widowControl w:val="0"/>
              <w:autoSpaceDE w:val="0"/>
              <w:autoSpaceDN w:val="0"/>
              <w:adjustRightInd w:val="0"/>
              <w:ind w:left="360" w:hanging="270"/>
              <w:rPr>
                <w:rFonts w:cstheme="minorHAnsi"/>
                <w:b/>
                <w:u w:val="single"/>
              </w:rPr>
            </w:pPr>
            <w:r w:rsidRPr="007D029F">
              <w:rPr>
                <w:rFonts w:cstheme="minorHAnsi"/>
                <w:color w:val="000000"/>
              </w:rPr>
              <w:t>b.</w:t>
            </w:r>
            <w:r w:rsidRPr="007D029F">
              <w:rPr>
                <w:rFonts w:cstheme="minorHAnsi"/>
                <w:color w:val="000000"/>
              </w:rPr>
              <w:tab/>
            </w:r>
            <w:r w:rsidRPr="007D029F">
              <w:rPr>
                <w:rFonts w:cstheme="minorHAnsi"/>
                <w:bCs/>
                <w:color w:val="000000"/>
              </w:rPr>
              <w:t>Staff the center with highly trained career counselors</w:t>
            </w:r>
            <w:r w:rsidRPr="007D029F">
              <w:rPr>
                <w:rFonts w:cstheme="minorHAnsi"/>
                <w:color w:val="000000"/>
              </w:rPr>
              <w:t xml:space="preserve">, skilled in advising job seekers of their options, knowledgeable about local labor market dynamics, aware of available services inside and outside the </w:t>
            </w:r>
            <w:r w:rsidR="00AF5E76" w:rsidRPr="007D029F">
              <w:rPr>
                <w:rFonts w:cstheme="minorHAnsi"/>
                <w:color w:val="000000"/>
              </w:rPr>
              <w:t>AJCC</w:t>
            </w:r>
            <w:r w:rsidRPr="007D029F">
              <w:rPr>
                <w:rFonts w:cstheme="minorHAnsi"/>
                <w:color w:val="000000"/>
              </w:rPr>
              <w:t>.</w:t>
            </w:r>
          </w:p>
        </w:tc>
        <w:tc>
          <w:tcPr>
            <w:tcW w:w="4645" w:type="dxa"/>
            <w:tcMar>
              <w:top w:w="58" w:type="dxa"/>
              <w:left w:w="115" w:type="dxa"/>
              <w:bottom w:w="58" w:type="dxa"/>
              <w:right w:w="115" w:type="dxa"/>
            </w:tcMar>
          </w:tcPr>
          <w:p w14:paraId="10294256" w14:textId="32CCE3FC" w:rsidR="00A047DD" w:rsidRPr="007D029F" w:rsidRDefault="001047E3" w:rsidP="00A047DD">
            <w:pPr>
              <w:rPr>
                <w:rFonts w:cstheme="minorHAnsi"/>
                <w:b/>
                <w:bCs/>
                <w:color w:val="000000"/>
              </w:rPr>
            </w:pPr>
            <w:r w:rsidRPr="007D029F">
              <w:rPr>
                <w:rFonts w:cstheme="minorHAnsi"/>
                <w:b/>
                <w:bCs/>
                <w:color w:val="000000"/>
              </w:rPr>
              <w:t>California State Plan Vision and Strategies</w:t>
            </w:r>
          </w:p>
          <w:p w14:paraId="23F37339" w14:textId="77777777" w:rsidR="00A047DD" w:rsidRPr="007D029F" w:rsidRDefault="00A047DD" w:rsidP="00A83ECF">
            <w:pPr>
              <w:widowControl w:val="0"/>
              <w:autoSpaceDE w:val="0"/>
              <w:autoSpaceDN w:val="0"/>
              <w:adjustRightInd w:val="0"/>
              <w:rPr>
                <w:rFonts w:cstheme="minorHAnsi"/>
                <w:color w:val="000000"/>
                <w:sz w:val="16"/>
                <w:szCs w:val="16"/>
              </w:rPr>
            </w:pPr>
          </w:p>
          <w:p w14:paraId="4D982840" w14:textId="77777777" w:rsidR="00B819A1" w:rsidRPr="007D029F" w:rsidRDefault="00B819A1" w:rsidP="00A134AC">
            <w:pPr>
              <w:pStyle w:val="ListParagraph"/>
              <w:widowControl w:val="0"/>
              <w:numPr>
                <w:ilvl w:val="0"/>
                <w:numId w:val="8"/>
              </w:numPr>
              <w:autoSpaceDE w:val="0"/>
              <w:autoSpaceDN w:val="0"/>
              <w:adjustRightInd w:val="0"/>
              <w:ind w:left="335" w:hanging="270"/>
              <w:rPr>
                <w:rFonts w:cstheme="minorHAnsi"/>
                <w:color w:val="000000"/>
              </w:rPr>
            </w:pPr>
            <w:r w:rsidRPr="007D029F">
              <w:rPr>
                <w:rFonts w:cstheme="minorHAnsi"/>
                <w:color w:val="000000"/>
              </w:rPr>
              <w:t>Certification criteria will include an assessment of professional developm</w:t>
            </w:r>
            <w:r w:rsidR="00A047DD" w:rsidRPr="007D029F">
              <w:rPr>
                <w:rFonts w:cstheme="minorHAnsi"/>
                <w:color w:val="000000"/>
              </w:rPr>
              <w:t>ent and staff capacity building.</w:t>
            </w:r>
          </w:p>
          <w:p w14:paraId="614CF138" w14:textId="77777777" w:rsidR="00B819A1" w:rsidRPr="007D029F" w:rsidRDefault="00B819A1" w:rsidP="00A83ECF">
            <w:pPr>
              <w:rPr>
                <w:rFonts w:cstheme="minorHAnsi"/>
              </w:rPr>
            </w:pPr>
          </w:p>
        </w:tc>
      </w:tr>
    </w:tbl>
    <w:p w14:paraId="00DCAB87" w14:textId="77777777" w:rsidR="00B37730" w:rsidRPr="000A0F93" w:rsidRDefault="00B37730" w:rsidP="00B37730">
      <w:pPr>
        <w:rPr>
          <w:rFonts w:cstheme="minorHAnsi"/>
          <w:sz w:val="24"/>
          <w:szCs w:val="24"/>
        </w:rPr>
      </w:pPr>
    </w:p>
    <w:p w14:paraId="0E5507E8" w14:textId="003D5511" w:rsidR="00B37730" w:rsidRDefault="00291736" w:rsidP="00C64163">
      <w:pPr>
        <w:pStyle w:val="Heading2"/>
      </w:pPr>
      <w:r w:rsidRPr="00291736">
        <w:t xml:space="preserve">AJCC Certification </w:t>
      </w:r>
      <w:r w:rsidR="00B37730" w:rsidRPr="002D3740">
        <w:t>Indicators</w:t>
      </w:r>
    </w:p>
    <w:p w14:paraId="2E69DE7A" w14:textId="77777777" w:rsidR="00C64163" w:rsidRPr="00C64163" w:rsidRDefault="00C64163" w:rsidP="00C64163">
      <w:pPr>
        <w:spacing w:after="0"/>
      </w:pPr>
    </w:p>
    <w:p w14:paraId="47CBB4F7" w14:textId="0BDD8054" w:rsidR="00B37730" w:rsidRPr="002D3740" w:rsidRDefault="00B37730" w:rsidP="002D3740">
      <w:pPr>
        <w:pStyle w:val="ListParagraph"/>
        <w:numPr>
          <w:ilvl w:val="0"/>
          <w:numId w:val="21"/>
        </w:numPr>
        <w:spacing w:after="0" w:line="240" w:lineRule="auto"/>
        <w:rPr>
          <w:rFonts w:eastAsiaTheme="minorEastAsia" w:cstheme="minorHAnsi"/>
          <w:bCs/>
          <w:color w:val="000000"/>
          <w:sz w:val="24"/>
          <w:szCs w:val="24"/>
        </w:rPr>
      </w:pPr>
      <w:r w:rsidRPr="002D3740">
        <w:rPr>
          <w:rFonts w:eastAsiaTheme="minorEastAsia" w:cstheme="minorHAnsi"/>
          <w:bCs/>
          <w:color w:val="000000"/>
          <w:sz w:val="24"/>
          <w:szCs w:val="24"/>
        </w:rPr>
        <w:t xml:space="preserve">The AJCC has regular staff meetings with all AJCC staff </w:t>
      </w:r>
      <w:r w:rsidRPr="002D3740">
        <w:rPr>
          <w:rFonts w:eastAsiaTheme="minorEastAsia" w:cstheme="minorHAnsi"/>
          <w:color w:val="000000"/>
          <w:sz w:val="24"/>
          <w:szCs w:val="24"/>
        </w:rPr>
        <w:t xml:space="preserve">(i.e. the staff of all </w:t>
      </w:r>
      <w:proofErr w:type="spellStart"/>
      <w:r w:rsidRPr="002D3740">
        <w:rPr>
          <w:rFonts w:eastAsiaTheme="minorEastAsia" w:cstheme="minorHAnsi"/>
          <w:color w:val="000000"/>
          <w:sz w:val="24"/>
          <w:szCs w:val="24"/>
        </w:rPr>
        <w:t>colocated</w:t>
      </w:r>
      <w:proofErr w:type="spellEnd"/>
      <w:r w:rsidRPr="002D3740">
        <w:rPr>
          <w:rFonts w:eastAsiaTheme="minorEastAsia" w:cstheme="minorHAnsi"/>
          <w:color w:val="000000"/>
          <w:sz w:val="24"/>
          <w:szCs w:val="24"/>
        </w:rPr>
        <w:t xml:space="preserve"> partners regardless of program) </w:t>
      </w:r>
      <w:r w:rsidRPr="002D3740">
        <w:rPr>
          <w:rFonts w:eastAsiaTheme="minorEastAsia" w:cstheme="minorHAnsi"/>
          <w:bCs/>
          <w:color w:val="000000"/>
          <w:sz w:val="24"/>
          <w:szCs w:val="24"/>
        </w:rPr>
        <w:t>to build relationships, provide updates on center activities, and discuss strategies for AJCC improvement.</w:t>
      </w:r>
    </w:p>
    <w:p w14:paraId="2DA88D25" w14:textId="2A1FB552" w:rsidR="00B37730" w:rsidRPr="002D3740" w:rsidRDefault="00B37730" w:rsidP="002D3740">
      <w:pPr>
        <w:pStyle w:val="ListParagraph"/>
        <w:numPr>
          <w:ilvl w:val="0"/>
          <w:numId w:val="21"/>
        </w:numPr>
        <w:spacing w:after="0" w:line="240" w:lineRule="auto"/>
        <w:rPr>
          <w:rFonts w:eastAsiaTheme="minorEastAsia" w:cstheme="minorHAnsi"/>
          <w:bCs/>
          <w:color w:val="000000"/>
          <w:sz w:val="24"/>
          <w:szCs w:val="24"/>
        </w:rPr>
      </w:pPr>
      <w:r w:rsidRPr="002D3740">
        <w:rPr>
          <w:rFonts w:eastAsiaTheme="minorEastAsia" w:cstheme="minorHAnsi"/>
          <w:bCs/>
          <w:color w:val="000000"/>
          <w:sz w:val="24"/>
          <w:szCs w:val="24"/>
        </w:rPr>
        <w:t>Partners have agreed to provide training to all AJCC staff on a regular basis.</w:t>
      </w:r>
    </w:p>
    <w:p w14:paraId="42C2D93E" w14:textId="68BB1209" w:rsidR="00B37730" w:rsidRPr="002D3740" w:rsidRDefault="00B37730" w:rsidP="002D3740">
      <w:pPr>
        <w:pStyle w:val="ListParagraph"/>
        <w:numPr>
          <w:ilvl w:val="0"/>
          <w:numId w:val="21"/>
        </w:numPr>
        <w:spacing w:after="0" w:line="240" w:lineRule="auto"/>
        <w:rPr>
          <w:rFonts w:eastAsiaTheme="minorEastAsia" w:cstheme="minorHAnsi"/>
          <w:bCs/>
          <w:color w:val="000000"/>
          <w:sz w:val="24"/>
          <w:szCs w:val="24"/>
        </w:rPr>
      </w:pPr>
      <w:r w:rsidRPr="002D3740">
        <w:rPr>
          <w:rFonts w:eastAsiaTheme="minorEastAsia" w:cstheme="minorHAnsi"/>
          <w:bCs/>
          <w:color w:val="000000"/>
          <w:sz w:val="24"/>
          <w:szCs w:val="24"/>
        </w:rPr>
        <w:t>There is a capacity building and/or professional development plan for staff and partners.</w:t>
      </w:r>
    </w:p>
    <w:p w14:paraId="6F8CEDFA" w14:textId="3ABA00A9" w:rsidR="00B37730" w:rsidRPr="002D3740" w:rsidRDefault="00B37730" w:rsidP="002D3740">
      <w:pPr>
        <w:pStyle w:val="ListParagraph"/>
        <w:numPr>
          <w:ilvl w:val="0"/>
          <w:numId w:val="21"/>
        </w:numPr>
        <w:spacing w:after="0" w:line="240" w:lineRule="auto"/>
        <w:rPr>
          <w:rFonts w:eastAsiaTheme="minorEastAsia" w:cstheme="minorHAnsi"/>
          <w:bCs/>
          <w:color w:val="000000"/>
          <w:sz w:val="24"/>
          <w:szCs w:val="24"/>
        </w:rPr>
      </w:pPr>
      <w:r w:rsidRPr="002D3740">
        <w:rPr>
          <w:rFonts w:eastAsiaTheme="minorEastAsia" w:cstheme="minorHAnsi"/>
          <w:bCs/>
          <w:color w:val="000000"/>
          <w:sz w:val="24"/>
          <w:szCs w:val="24"/>
        </w:rPr>
        <w:t>All AJCC staff has received training on the services of One-Stop partners, eligibility for those services, and the process for referring customers to partners</w:t>
      </w:r>
      <w:r w:rsidR="009B36A1">
        <w:rPr>
          <w:rFonts w:eastAsiaTheme="minorEastAsia" w:cstheme="minorHAnsi"/>
          <w:bCs/>
          <w:color w:val="000000"/>
          <w:sz w:val="24"/>
          <w:szCs w:val="24"/>
        </w:rPr>
        <w:t>.</w:t>
      </w:r>
    </w:p>
    <w:p w14:paraId="4E681773" w14:textId="51779B9D" w:rsidR="00B37730" w:rsidRPr="00470219" w:rsidRDefault="00B37730" w:rsidP="00470219">
      <w:pPr>
        <w:pStyle w:val="ListParagraph"/>
        <w:numPr>
          <w:ilvl w:val="0"/>
          <w:numId w:val="21"/>
        </w:numPr>
        <w:spacing w:after="0" w:line="240" w:lineRule="auto"/>
        <w:rPr>
          <w:rFonts w:cstheme="minorHAnsi"/>
          <w:bCs/>
          <w:color w:val="000000"/>
          <w:sz w:val="24"/>
          <w:szCs w:val="24"/>
        </w:rPr>
      </w:pPr>
      <w:r w:rsidRPr="002D3740">
        <w:rPr>
          <w:rFonts w:eastAsiaTheme="minorEastAsia" w:cstheme="minorHAnsi"/>
          <w:bCs/>
          <w:color w:val="000000"/>
          <w:sz w:val="24"/>
          <w:szCs w:val="24"/>
        </w:rPr>
        <w:t>All AJCC staff has received training on how to use labor market information to help customers identify career pathways and develop in-demand skills and credentials and find jobs</w:t>
      </w:r>
      <w:r w:rsidR="002D3740">
        <w:rPr>
          <w:rFonts w:eastAsiaTheme="minorEastAsia" w:cstheme="minorHAnsi"/>
          <w:bCs/>
          <w:color w:val="000000"/>
          <w:sz w:val="24"/>
          <w:szCs w:val="24"/>
        </w:rPr>
        <w:t>.</w:t>
      </w:r>
    </w:p>
    <w:p w14:paraId="7CFF396A" w14:textId="0F9BAEF9" w:rsidR="00B37730" w:rsidRPr="002D3740" w:rsidRDefault="00B37730" w:rsidP="002D3740">
      <w:pPr>
        <w:pStyle w:val="ListParagraph"/>
        <w:numPr>
          <w:ilvl w:val="0"/>
          <w:numId w:val="21"/>
        </w:numPr>
        <w:spacing w:after="0" w:line="240" w:lineRule="auto"/>
        <w:rPr>
          <w:rFonts w:eastAsiaTheme="minorEastAsia" w:cstheme="minorHAnsi"/>
          <w:bCs/>
          <w:color w:val="000000"/>
          <w:sz w:val="24"/>
          <w:szCs w:val="24"/>
        </w:rPr>
      </w:pPr>
      <w:r w:rsidRPr="002D3740">
        <w:rPr>
          <w:rFonts w:eastAsiaTheme="minorEastAsia" w:cstheme="minorHAnsi"/>
          <w:bCs/>
          <w:color w:val="000000"/>
          <w:sz w:val="24"/>
          <w:szCs w:val="24"/>
        </w:rPr>
        <w:t xml:space="preserve">All AJCC staff has received training in how to effectively assist customers in registering with </w:t>
      </w:r>
      <w:proofErr w:type="spellStart"/>
      <w:r w:rsidRPr="002D3740">
        <w:rPr>
          <w:rFonts w:eastAsiaTheme="minorEastAsia" w:cstheme="minorHAnsi"/>
          <w:bCs/>
          <w:color w:val="000000"/>
          <w:sz w:val="24"/>
          <w:szCs w:val="24"/>
        </w:rPr>
        <w:t>CalJOBS</w:t>
      </w:r>
      <w:proofErr w:type="spellEnd"/>
      <w:r w:rsidRPr="002D3740">
        <w:rPr>
          <w:rFonts w:eastAsiaTheme="minorEastAsia" w:cstheme="minorHAnsi"/>
          <w:bCs/>
          <w:color w:val="000000"/>
          <w:sz w:val="24"/>
          <w:szCs w:val="24"/>
        </w:rPr>
        <w:t xml:space="preserve"> and how to match customers to available jobs.</w:t>
      </w:r>
    </w:p>
    <w:p w14:paraId="5443CE8A" w14:textId="09039CDF" w:rsidR="00B37730" w:rsidRPr="002D3740" w:rsidRDefault="00B37730" w:rsidP="002D3740">
      <w:pPr>
        <w:pStyle w:val="ListParagraph"/>
        <w:numPr>
          <w:ilvl w:val="0"/>
          <w:numId w:val="21"/>
        </w:numPr>
        <w:spacing w:after="0" w:line="240" w:lineRule="auto"/>
        <w:rPr>
          <w:rFonts w:eastAsiaTheme="minorEastAsia" w:cstheme="minorHAnsi"/>
          <w:bCs/>
          <w:color w:val="000000"/>
          <w:sz w:val="24"/>
          <w:szCs w:val="24"/>
        </w:rPr>
      </w:pPr>
      <w:r w:rsidRPr="002D3740">
        <w:rPr>
          <w:rFonts w:eastAsiaTheme="minorEastAsia" w:cstheme="minorHAnsi"/>
          <w:bCs/>
          <w:color w:val="000000"/>
          <w:sz w:val="24"/>
          <w:szCs w:val="24"/>
        </w:rPr>
        <w:lastRenderedPageBreak/>
        <w:t>All AJCC staff has received training on serving individuals with barriers to employment, including customers with disabilities.</w:t>
      </w:r>
    </w:p>
    <w:p w14:paraId="6071EF31" w14:textId="5DB992CC" w:rsidR="00B37730" w:rsidRPr="002D3740" w:rsidRDefault="00B37730">
      <w:pPr>
        <w:pStyle w:val="ListParagraph"/>
        <w:numPr>
          <w:ilvl w:val="0"/>
          <w:numId w:val="21"/>
        </w:numPr>
        <w:spacing w:after="0" w:line="240" w:lineRule="auto"/>
        <w:rPr>
          <w:rFonts w:eastAsiaTheme="minorEastAsia" w:cstheme="minorHAnsi"/>
          <w:bCs/>
          <w:color w:val="000000"/>
          <w:sz w:val="24"/>
          <w:szCs w:val="24"/>
        </w:rPr>
      </w:pPr>
      <w:r w:rsidRPr="002D3740">
        <w:rPr>
          <w:rFonts w:eastAsiaTheme="minorEastAsia" w:cstheme="minorHAnsi"/>
          <w:bCs/>
          <w:color w:val="000000"/>
          <w:sz w:val="24"/>
          <w:szCs w:val="24"/>
        </w:rPr>
        <w:t>All AJCC staff has received training on providing excellent customer service and customer-centered design</w:t>
      </w:r>
      <w:r w:rsidR="009B36A1">
        <w:rPr>
          <w:rFonts w:eastAsiaTheme="minorEastAsia" w:cstheme="minorHAnsi"/>
          <w:bCs/>
          <w:color w:val="000000"/>
          <w:sz w:val="24"/>
          <w:szCs w:val="24"/>
        </w:rPr>
        <w:t>.</w:t>
      </w:r>
    </w:p>
    <w:p w14:paraId="1F71AC6A" w14:textId="7D73017C" w:rsidR="00A047DD" w:rsidRPr="002D3740" w:rsidRDefault="00B37730" w:rsidP="002D3740">
      <w:pPr>
        <w:pStyle w:val="ListParagraph"/>
        <w:numPr>
          <w:ilvl w:val="0"/>
          <w:numId w:val="21"/>
        </w:numPr>
        <w:rPr>
          <w:rFonts w:cstheme="minorHAnsi"/>
          <w:sz w:val="24"/>
          <w:szCs w:val="24"/>
        </w:rPr>
      </w:pPr>
      <w:r w:rsidRPr="002D3740">
        <w:rPr>
          <w:rFonts w:eastAsiaTheme="minorEastAsia" w:cstheme="minorHAnsi"/>
          <w:bCs/>
          <w:color w:val="000000"/>
          <w:sz w:val="24"/>
          <w:szCs w:val="24"/>
        </w:rPr>
        <w:t>All AJCC staff has received training on sector strategies, career pathways, job quality and high road training partnerships.</w:t>
      </w:r>
    </w:p>
    <w:p w14:paraId="1020895C" w14:textId="38BF2D6C" w:rsidR="00B37730" w:rsidRPr="000A0F93" w:rsidRDefault="00B819A1">
      <w:pPr>
        <w:rPr>
          <w:rFonts w:cstheme="minorHAnsi"/>
          <w:b/>
          <w:sz w:val="24"/>
          <w:szCs w:val="24"/>
        </w:rPr>
      </w:pPr>
      <w:r w:rsidRPr="002D3740">
        <w:rPr>
          <w:rFonts w:cstheme="minorHAnsi"/>
          <w:sz w:val="24"/>
          <w:szCs w:val="24"/>
        </w:rPr>
        <w:br w:type="page"/>
      </w:r>
      <w:r w:rsidR="00291736" w:rsidRPr="00291736">
        <w:rPr>
          <w:rFonts w:cstheme="minorHAnsi"/>
          <w:b/>
          <w:bCs/>
          <w:sz w:val="24"/>
          <w:szCs w:val="24"/>
        </w:rPr>
        <w:lastRenderedPageBreak/>
        <w:t xml:space="preserve">AJCC Certification </w:t>
      </w:r>
      <w:r w:rsidR="00B37730" w:rsidRPr="000A0F93">
        <w:rPr>
          <w:rFonts w:cstheme="minorHAnsi"/>
          <w:b/>
          <w:sz w:val="24"/>
          <w:szCs w:val="24"/>
        </w:rPr>
        <w:t xml:space="preserve">Indicator #7: </w:t>
      </w:r>
      <w:r w:rsidR="00B37730" w:rsidRPr="000A0F93">
        <w:rPr>
          <w:rFonts w:cstheme="minorHAnsi"/>
          <w:b/>
          <w:bCs/>
          <w:sz w:val="24"/>
          <w:szCs w:val="24"/>
        </w:rPr>
        <w:t>The AJCC has high-quality, well-informed, and cross-trained staffing</w:t>
      </w:r>
      <w:r w:rsidR="00157269">
        <w:rPr>
          <w:rFonts w:cstheme="minorHAnsi"/>
          <w:b/>
          <w:bCs/>
          <w:sz w:val="24"/>
          <w:szCs w:val="24"/>
        </w:rPr>
        <w:t>.</w:t>
      </w:r>
    </w:p>
    <w:p w14:paraId="25719840" w14:textId="77777777" w:rsidR="00B37730" w:rsidRPr="00375DD5" w:rsidRDefault="00B37730" w:rsidP="00B37730">
      <w:pPr>
        <w:rPr>
          <w:rFonts w:cstheme="minorHAnsi"/>
          <w:sz w:val="24"/>
          <w:szCs w:val="24"/>
          <w:u w:val="single"/>
        </w:rPr>
      </w:pPr>
      <w:r w:rsidRPr="00375DD5">
        <w:rPr>
          <w:rFonts w:cstheme="minorHAnsi"/>
          <w:sz w:val="24"/>
          <w:szCs w:val="24"/>
          <w:u w:val="single"/>
        </w:rPr>
        <w:t>Assessment of the AJCC’s Strengths and Continuous Improvement Opportunities:</w:t>
      </w:r>
    </w:p>
    <w:p w14:paraId="0F8851E7" w14:textId="3D90CCF5" w:rsidR="000F767B" w:rsidRPr="000A0F93" w:rsidRDefault="00FF1306" w:rsidP="00B37730">
      <w:pPr>
        <w:rPr>
          <w:rFonts w:cstheme="minorHAnsi"/>
          <w:b/>
          <w:sz w:val="24"/>
          <w:szCs w:val="24"/>
        </w:rPr>
      </w:pPr>
      <w:sdt>
        <w:sdtPr>
          <w:rPr>
            <w:rFonts w:cs="Times New Roman"/>
            <w:color w:val="000000"/>
          </w:rPr>
          <w:id w:val="-319967705"/>
          <w:placeholder>
            <w:docPart w:val="E48EE2CB25B145008DF4481E407F7D81"/>
          </w:placeholder>
          <w:showingPlcHdr/>
        </w:sdtPr>
        <w:sdtEndPr/>
        <w:sdtContent>
          <w:r w:rsidR="000F767B" w:rsidRPr="00AB3BCE">
            <w:rPr>
              <w:rStyle w:val="PlaceholderText"/>
            </w:rPr>
            <w:t>Click here to enter text.</w:t>
          </w:r>
        </w:sdtContent>
      </w:sdt>
    </w:p>
    <w:p w14:paraId="5AD70374" w14:textId="76723A03" w:rsidR="00B819A1" w:rsidRPr="002D3740" w:rsidRDefault="00B37730" w:rsidP="007D029F">
      <w:pPr>
        <w:pStyle w:val="Heading1"/>
      </w:pPr>
      <w:r w:rsidRPr="000A0F93">
        <w:br w:type="page"/>
      </w:r>
      <w:r w:rsidR="00291736" w:rsidRPr="00291736">
        <w:lastRenderedPageBreak/>
        <w:t xml:space="preserve">AJCC Certification </w:t>
      </w:r>
      <w:r w:rsidR="003170FB" w:rsidRPr="000A0F93">
        <w:t>Indicator #8: The AJCC achieves business results through data-driven continuous improvement</w:t>
      </w:r>
      <w:r w:rsidR="00157269">
        <w:t>.</w:t>
      </w:r>
    </w:p>
    <w:tbl>
      <w:tblPr>
        <w:tblStyle w:val="TableGrid"/>
        <w:tblW w:w="9410" w:type="dxa"/>
        <w:tblLook w:val="04A0" w:firstRow="1" w:lastRow="0" w:firstColumn="1" w:lastColumn="0" w:noHBand="0" w:noVBand="1"/>
        <w:tblCaption w:val="Dol Characteristics of a high quality AJCC and California State Plan Vision and Strategies"/>
      </w:tblPr>
      <w:tblGrid>
        <w:gridCol w:w="4945"/>
        <w:gridCol w:w="4465"/>
      </w:tblGrid>
      <w:tr w:rsidR="00B819A1" w:rsidRPr="000A0F93" w14:paraId="7F07B288" w14:textId="77777777" w:rsidTr="00375DD5">
        <w:trPr>
          <w:tblHeader/>
        </w:trPr>
        <w:tc>
          <w:tcPr>
            <w:tcW w:w="4945" w:type="dxa"/>
            <w:tcMar>
              <w:top w:w="58" w:type="dxa"/>
              <w:left w:w="115" w:type="dxa"/>
              <w:bottom w:w="58" w:type="dxa"/>
              <w:right w:w="115" w:type="dxa"/>
            </w:tcMar>
          </w:tcPr>
          <w:p w14:paraId="44FAFF47" w14:textId="1F009E22" w:rsidR="00A047DD" w:rsidRPr="007D029F" w:rsidRDefault="00A047DD" w:rsidP="00A047DD">
            <w:pPr>
              <w:rPr>
                <w:rFonts w:cstheme="minorHAnsi"/>
                <w:b/>
              </w:rPr>
            </w:pPr>
            <w:r w:rsidRPr="007D029F">
              <w:rPr>
                <w:rFonts w:cstheme="minorHAnsi"/>
                <w:b/>
              </w:rPr>
              <w:t xml:space="preserve">US DOL Characteristics of a High </w:t>
            </w:r>
            <w:r w:rsidR="00013740" w:rsidRPr="007D029F">
              <w:rPr>
                <w:rFonts w:cstheme="minorHAnsi"/>
                <w:b/>
              </w:rPr>
              <w:t>Quality AJCC</w:t>
            </w:r>
          </w:p>
          <w:p w14:paraId="4976A695" w14:textId="77777777" w:rsidR="005447FE" w:rsidRDefault="005447FE" w:rsidP="00A047DD">
            <w:pPr>
              <w:rPr>
                <w:rFonts w:cstheme="minorHAnsi"/>
                <w:b/>
              </w:rPr>
            </w:pPr>
          </w:p>
          <w:p w14:paraId="6C201132" w14:textId="77777777" w:rsidR="00B819A1" w:rsidRPr="007D029F" w:rsidRDefault="00B819A1" w:rsidP="00A83ECF">
            <w:pPr>
              <w:widowControl w:val="0"/>
              <w:autoSpaceDE w:val="0"/>
              <w:autoSpaceDN w:val="0"/>
              <w:adjustRightInd w:val="0"/>
              <w:ind w:left="360" w:hanging="360"/>
              <w:rPr>
                <w:rFonts w:cstheme="minorHAnsi"/>
                <w:color w:val="000000"/>
              </w:rPr>
            </w:pPr>
            <w:r w:rsidRPr="007D029F">
              <w:rPr>
                <w:rFonts w:cstheme="minorHAnsi"/>
                <w:color w:val="000000"/>
              </w:rPr>
              <w:t>a.</w:t>
            </w:r>
            <w:r w:rsidRPr="007D029F">
              <w:rPr>
                <w:rFonts w:cstheme="minorHAnsi"/>
                <w:color w:val="000000"/>
              </w:rPr>
              <w:tab/>
            </w:r>
            <w:r w:rsidRPr="007D029F">
              <w:rPr>
                <w:rFonts w:cstheme="minorHAnsi"/>
                <w:bCs/>
                <w:color w:val="000000"/>
              </w:rPr>
              <w:t xml:space="preserve">Use common performance indicators </w:t>
            </w:r>
            <w:r w:rsidRPr="007D029F">
              <w:rPr>
                <w:rFonts w:cstheme="minorHAnsi"/>
                <w:color w:val="000000"/>
              </w:rPr>
              <w:t xml:space="preserve">to ensure that federal investments in employment and training programs are evidence-based, labor market driven, and accountable to participants and taxpayers. Center performance is transparent and accountable to the communities and regions served; data entry staff are trained and understand the importance of data validation, data collection processes, and the importance of accurate reporting. </w:t>
            </w:r>
          </w:p>
          <w:p w14:paraId="2540932B" w14:textId="77777777" w:rsidR="00B819A1" w:rsidRPr="007D029F" w:rsidRDefault="00B819A1" w:rsidP="00A83ECF">
            <w:pPr>
              <w:widowControl w:val="0"/>
              <w:autoSpaceDE w:val="0"/>
              <w:autoSpaceDN w:val="0"/>
              <w:adjustRightInd w:val="0"/>
              <w:ind w:left="360" w:hanging="360"/>
              <w:rPr>
                <w:rFonts w:cstheme="minorHAnsi"/>
                <w:color w:val="000000"/>
              </w:rPr>
            </w:pPr>
          </w:p>
          <w:p w14:paraId="395A9098" w14:textId="77777777" w:rsidR="00B819A1" w:rsidRPr="007D029F" w:rsidRDefault="00B819A1" w:rsidP="00A83ECF">
            <w:pPr>
              <w:widowControl w:val="0"/>
              <w:autoSpaceDE w:val="0"/>
              <w:autoSpaceDN w:val="0"/>
              <w:adjustRightInd w:val="0"/>
              <w:ind w:left="360" w:hanging="360"/>
              <w:rPr>
                <w:rFonts w:cstheme="minorHAnsi"/>
                <w:color w:val="000000"/>
              </w:rPr>
            </w:pPr>
            <w:r w:rsidRPr="007D029F">
              <w:rPr>
                <w:rFonts w:cstheme="minorHAnsi"/>
                <w:color w:val="000000"/>
              </w:rPr>
              <w:t>b.</w:t>
            </w:r>
            <w:r w:rsidRPr="007D029F">
              <w:rPr>
                <w:rFonts w:cstheme="minorHAnsi"/>
                <w:color w:val="000000"/>
              </w:rPr>
              <w:tab/>
            </w:r>
            <w:r w:rsidRPr="007D029F">
              <w:rPr>
                <w:rFonts w:cstheme="minorHAnsi"/>
                <w:bCs/>
                <w:color w:val="000000"/>
              </w:rPr>
              <w:t xml:space="preserve">Develop and implement operational policies </w:t>
            </w:r>
            <w:r w:rsidRPr="007D029F">
              <w:rPr>
                <w:rFonts w:cstheme="minorHAnsi"/>
                <w:color w:val="000000"/>
              </w:rPr>
              <w:t xml:space="preserve">that reflect an integrated system of performance, communication, and case management, and use technology to achieve integration and expanded service offerings. </w:t>
            </w:r>
          </w:p>
        </w:tc>
        <w:tc>
          <w:tcPr>
            <w:tcW w:w="4465" w:type="dxa"/>
            <w:tcMar>
              <w:top w:w="58" w:type="dxa"/>
              <w:left w:w="115" w:type="dxa"/>
              <w:bottom w:w="58" w:type="dxa"/>
              <w:right w:w="115" w:type="dxa"/>
            </w:tcMar>
          </w:tcPr>
          <w:p w14:paraId="6269E4FE" w14:textId="23CC590E" w:rsidR="00A047DD" w:rsidRPr="007D029F" w:rsidRDefault="001047E3" w:rsidP="00A047DD">
            <w:pPr>
              <w:rPr>
                <w:rFonts w:cstheme="minorHAnsi"/>
                <w:b/>
                <w:bCs/>
                <w:color w:val="000000"/>
              </w:rPr>
            </w:pPr>
            <w:r w:rsidRPr="007D029F">
              <w:rPr>
                <w:rFonts w:cstheme="minorHAnsi"/>
                <w:b/>
                <w:bCs/>
                <w:color w:val="000000"/>
              </w:rPr>
              <w:t>California State Plan Vision and Strategies</w:t>
            </w:r>
          </w:p>
          <w:p w14:paraId="1382D2F2" w14:textId="77777777" w:rsidR="00A047DD" w:rsidRPr="007D029F" w:rsidRDefault="00A047DD" w:rsidP="00A83ECF">
            <w:pPr>
              <w:rPr>
                <w:rFonts w:cstheme="minorHAnsi"/>
              </w:rPr>
            </w:pPr>
          </w:p>
          <w:p w14:paraId="1CE34C42" w14:textId="77777777" w:rsidR="00B819A1" w:rsidRPr="007D029F" w:rsidRDefault="00B819A1" w:rsidP="00A83ECF">
            <w:pPr>
              <w:widowControl w:val="0"/>
              <w:autoSpaceDE w:val="0"/>
              <w:autoSpaceDN w:val="0"/>
              <w:adjustRightInd w:val="0"/>
              <w:ind w:left="360" w:hanging="360"/>
              <w:rPr>
                <w:rFonts w:cstheme="minorHAnsi"/>
                <w:color w:val="000000"/>
              </w:rPr>
            </w:pPr>
            <w:r w:rsidRPr="007D029F">
              <w:rPr>
                <w:rFonts w:cstheme="minorHAnsi"/>
                <w:color w:val="000000"/>
              </w:rPr>
              <w:t>a.</w:t>
            </w:r>
            <w:r w:rsidRPr="007D029F">
              <w:rPr>
                <w:rFonts w:cstheme="minorHAnsi"/>
                <w:color w:val="000000"/>
              </w:rPr>
              <w:tab/>
              <w:t>Certification criteria will include an assessment of the way the AJCC will use data for continuous improvement</w:t>
            </w:r>
            <w:r w:rsidR="00A047DD" w:rsidRPr="007D029F">
              <w:rPr>
                <w:rFonts w:cstheme="minorHAnsi"/>
                <w:color w:val="000000"/>
              </w:rPr>
              <w:t>.</w:t>
            </w:r>
          </w:p>
          <w:p w14:paraId="56F1383F" w14:textId="77777777" w:rsidR="00B819A1" w:rsidRPr="007D029F" w:rsidRDefault="00B819A1" w:rsidP="00A83ECF">
            <w:pPr>
              <w:rPr>
                <w:rFonts w:cstheme="minorHAnsi"/>
              </w:rPr>
            </w:pPr>
          </w:p>
        </w:tc>
      </w:tr>
    </w:tbl>
    <w:p w14:paraId="33E2DB46" w14:textId="77777777" w:rsidR="003170FB" w:rsidRPr="000A0F93" w:rsidRDefault="003170FB">
      <w:pPr>
        <w:rPr>
          <w:rFonts w:cstheme="minorHAnsi"/>
          <w:sz w:val="24"/>
          <w:szCs w:val="24"/>
        </w:rPr>
      </w:pPr>
    </w:p>
    <w:p w14:paraId="088AA842" w14:textId="3E3E1967" w:rsidR="003170FB" w:rsidRDefault="00291736" w:rsidP="00C64163">
      <w:pPr>
        <w:pStyle w:val="Heading2"/>
      </w:pPr>
      <w:r w:rsidRPr="00291736">
        <w:t xml:space="preserve">AJCC Certification </w:t>
      </w:r>
      <w:r w:rsidR="003170FB" w:rsidRPr="002D3740">
        <w:t>Indicators</w:t>
      </w:r>
    </w:p>
    <w:p w14:paraId="6E6D1B2E" w14:textId="77777777" w:rsidR="00C64163" w:rsidRPr="00C64163" w:rsidRDefault="00C64163" w:rsidP="00C64163">
      <w:pPr>
        <w:spacing w:after="0"/>
      </w:pPr>
    </w:p>
    <w:p w14:paraId="3763B9A9" w14:textId="6C639D1E" w:rsidR="003170FB" w:rsidRPr="002D3740" w:rsidRDefault="003170FB" w:rsidP="002D3740">
      <w:pPr>
        <w:pStyle w:val="ListParagraph"/>
        <w:numPr>
          <w:ilvl w:val="0"/>
          <w:numId w:val="24"/>
        </w:numPr>
        <w:spacing w:after="0" w:line="240" w:lineRule="auto"/>
        <w:rPr>
          <w:rFonts w:eastAsiaTheme="minorEastAsia" w:cstheme="minorHAnsi"/>
          <w:color w:val="000000"/>
          <w:sz w:val="24"/>
          <w:szCs w:val="24"/>
        </w:rPr>
      </w:pPr>
      <w:r w:rsidRPr="002D3740">
        <w:rPr>
          <w:rFonts w:eastAsiaTheme="minorEastAsia" w:cstheme="minorHAnsi"/>
          <w:color w:val="000000"/>
          <w:sz w:val="24"/>
          <w:szCs w:val="24"/>
        </w:rPr>
        <w:t>The AJCC contributes to the achievement of WIOA performance indicators for all core program partners.</w:t>
      </w:r>
    </w:p>
    <w:p w14:paraId="42C91468" w14:textId="1DAEA288" w:rsidR="003170FB" w:rsidRPr="002D3740" w:rsidRDefault="003170FB" w:rsidP="002D3740">
      <w:pPr>
        <w:pStyle w:val="ListParagraph"/>
        <w:numPr>
          <w:ilvl w:val="0"/>
          <w:numId w:val="24"/>
        </w:numPr>
        <w:spacing w:after="0" w:line="240" w:lineRule="auto"/>
        <w:rPr>
          <w:rFonts w:eastAsiaTheme="minorEastAsia" w:cstheme="minorHAnsi"/>
          <w:bCs/>
          <w:color w:val="000000"/>
          <w:sz w:val="24"/>
          <w:szCs w:val="24"/>
        </w:rPr>
      </w:pPr>
      <w:r w:rsidRPr="002D3740">
        <w:rPr>
          <w:rFonts w:eastAsiaTheme="minorEastAsia" w:cstheme="minorHAnsi"/>
          <w:bCs/>
          <w:color w:val="000000"/>
          <w:sz w:val="24"/>
          <w:szCs w:val="24"/>
        </w:rPr>
        <w:t>The AJCC reports to the Local Board on an ongoing basis the number of customers served, the types of services provided, and the outcomes of those services.</w:t>
      </w:r>
    </w:p>
    <w:p w14:paraId="7A980373" w14:textId="7D2D8B34" w:rsidR="003170FB" w:rsidRPr="002D3740" w:rsidRDefault="003170FB" w:rsidP="002D3740">
      <w:pPr>
        <w:pStyle w:val="ListParagraph"/>
        <w:numPr>
          <w:ilvl w:val="0"/>
          <w:numId w:val="24"/>
        </w:numPr>
        <w:spacing w:after="0" w:line="240" w:lineRule="auto"/>
        <w:rPr>
          <w:rFonts w:eastAsiaTheme="minorEastAsia" w:cstheme="minorHAnsi"/>
          <w:bCs/>
          <w:color w:val="000000"/>
          <w:sz w:val="24"/>
          <w:szCs w:val="24"/>
        </w:rPr>
      </w:pPr>
      <w:r w:rsidRPr="002D3740">
        <w:rPr>
          <w:rFonts w:eastAsiaTheme="minorEastAsia" w:cstheme="minorHAnsi"/>
          <w:sz w:val="24"/>
          <w:szCs w:val="24"/>
        </w:rPr>
        <w:t>The AJCC operates in a cost-efficient manner and the resources invested are justified by the results.</w:t>
      </w:r>
    </w:p>
    <w:p w14:paraId="2B2231B1" w14:textId="124CA893" w:rsidR="003170FB" w:rsidRPr="002D3740" w:rsidRDefault="003170FB" w:rsidP="002D3740">
      <w:pPr>
        <w:pStyle w:val="ListParagraph"/>
        <w:numPr>
          <w:ilvl w:val="0"/>
          <w:numId w:val="24"/>
        </w:numPr>
        <w:spacing w:after="0" w:line="240" w:lineRule="auto"/>
        <w:rPr>
          <w:rFonts w:eastAsiaTheme="minorEastAsia" w:cstheme="minorHAnsi"/>
          <w:bCs/>
          <w:color w:val="000000"/>
          <w:sz w:val="24"/>
          <w:szCs w:val="24"/>
        </w:rPr>
      </w:pPr>
      <w:r w:rsidRPr="002D3740">
        <w:rPr>
          <w:rFonts w:eastAsiaTheme="minorEastAsia" w:cstheme="minorHAnsi"/>
          <w:bCs/>
          <w:color w:val="000000"/>
          <w:sz w:val="24"/>
          <w:szCs w:val="24"/>
        </w:rPr>
        <w:t>The AJCC has a system in place to collect satisfaction data from individuals and employers using the AJCC’s services.</w:t>
      </w:r>
    </w:p>
    <w:p w14:paraId="76C8E7BF" w14:textId="2EB3CBF5" w:rsidR="003170FB" w:rsidRPr="002D3740" w:rsidRDefault="003170FB" w:rsidP="002D3740">
      <w:pPr>
        <w:pStyle w:val="ListParagraph"/>
        <w:numPr>
          <w:ilvl w:val="0"/>
          <w:numId w:val="24"/>
        </w:numPr>
        <w:spacing w:after="0" w:line="240" w:lineRule="auto"/>
        <w:rPr>
          <w:rFonts w:eastAsiaTheme="minorEastAsia" w:cstheme="minorHAnsi"/>
          <w:bCs/>
          <w:color w:val="000000"/>
          <w:sz w:val="24"/>
          <w:szCs w:val="24"/>
        </w:rPr>
      </w:pPr>
      <w:r w:rsidRPr="002D3740">
        <w:rPr>
          <w:rFonts w:eastAsiaTheme="minorEastAsia" w:cstheme="minorHAnsi"/>
          <w:bCs/>
          <w:color w:val="000000"/>
          <w:sz w:val="24"/>
          <w:szCs w:val="24"/>
        </w:rPr>
        <w:t>The AJCC has a system in place to capture and respond to specific customer feedback, complaints, and compliments.</w:t>
      </w:r>
    </w:p>
    <w:p w14:paraId="13479582" w14:textId="3A87A001" w:rsidR="003170FB" w:rsidRPr="002D3740" w:rsidRDefault="003170FB" w:rsidP="002D3740">
      <w:pPr>
        <w:pStyle w:val="ListParagraph"/>
        <w:numPr>
          <w:ilvl w:val="0"/>
          <w:numId w:val="24"/>
        </w:numPr>
        <w:spacing w:after="0" w:line="240" w:lineRule="auto"/>
        <w:rPr>
          <w:rFonts w:eastAsiaTheme="minorEastAsia" w:cstheme="minorHAnsi"/>
          <w:bCs/>
          <w:color w:val="000000"/>
          <w:sz w:val="24"/>
          <w:szCs w:val="24"/>
        </w:rPr>
      </w:pPr>
      <w:r w:rsidRPr="002D3740">
        <w:rPr>
          <w:rFonts w:eastAsiaTheme="minorEastAsia" w:cstheme="minorHAnsi"/>
          <w:bCs/>
          <w:color w:val="000000"/>
          <w:sz w:val="24"/>
          <w:szCs w:val="24"/>
        </w:rPr>
        <w:t>The AJCC regularly reviews and analyzes performance, customer satisfaction, and service data and develops specific plans for AJCC service improvements.</w:t>
      </w:r>
    </w:p>
    <w:p w14:paraId="32B97E4B" w14:textId="4BDFD90F" w:rsidR="005447FE" w:rsidRPr="002D3740" w:rsidRDefault="003170FB" w:rsidP="002D3740">
      <w:pPr>
        <w:pStyle w:val="ListParagraph"/>
        <w:numPr>
          <w:ilvl w:val="0"/>
          <w:numId w:val="24"/>
        </w:numPr>
        <w:rPr>
          <w:rFonts w:cstheme="minorHAnsi"/>
          <w:sz w:val="24"/>
          <w:szCs w:val="24"/>
        </w:rPr>
      </w:pPr>
      <w:r w:rsidRPr="002D3740">
        <w:rPr>
          <w:rFonts w:eastAsiaTheme="minorEastAsia" w:cstheme="minorHAnsi"/>
          <w:bCs/>
          <w:color w:val="000000"/>
          <w:sz w:val="24"/>
          <w:szCs w:val="24"/>
        </w:rPr>
        <w:t>The AJCC regularly identifies areas of needed technical assistance to improve business results and taps available resources to obtain needed assistance.</w:t>
      </w:r>
      <w:r w:rsidR="005447FE" w:rsidRPr="002D3740">
        <w:rPr>
          <w:rFonts w:cstheme="minorHAnsi"/>
          <w:sz w:val="24"/>
          <w:szCs w:val="24"/>
        </w:rPr>
        <w:br w:type="page"/>
      </w:r>
    </w:p>
    <w:p w14:paraId="7085A98A" w14:textId="7C0834AF" w:rsidR="003170FB" w:rsidRPr="000A0F93" w:rsidRDefault="00291736">
      <w:pPr>
        <w:rPr>
          <w:rFonts w:cstheme="minorHAnsi"/>
          <w:sz w:val="24"/>
          <w:szCs w:val="24"/>
        </w:rPr>
      </w:pPr>
      <w:r w:rsidRPr="00291736">
        <w:rPr>
          <w:rFonts w:cstheme="minorHAnsi"/>
          <w:b/>
          <w:bCs/>
          <w:sz w:val="24"/>
          <w:szCs w:val="24"/>
        </w:rPr>
        <w:lastRenderedPageBreak/>
        <w:t xml:space="preserve">AJCC Certification </w:t>
      </w:r>
      <w:r w:rsidR="003170FB" w:rsidRPr="000A0F93">
        <w:rPr>
          <w:rFonts w:cstheme="minorHAnsi"/>
          <w:b/>
          <w:sz w:val="24"/>
          <w:szCs w:val="24"/>
        </w:rPr>
        <w:t xml:space="preserve">Indicator #8: </w:t>
      </w:r>
      <w:r w:rsidR="003170FB" w:rsidRPr="000A0F93">
        <w:rPr>
          <w:rFonts w:cstheme="minorHAnsi"/>
          <w:b/>
          <w:bCs/>
          <w:sz w:val="24"/>
          <w:szCs w:val="24"/>
        </w:rPr>
        <w:t>The AJCC achieves business results through data-driven continuous improvement</w:t>
      </w:r>
      <w:r w:rsidR="00935FE4">
        <w:rPr>
          <w:rFonts w:cstheme="minorHAnsi"/>
          <w:b/>
          <w:bCs/>
          <w:sz w:val="24"/>
          <w:szCs w:val="24"/>
        </w:rPr>
        <w:t>.</w:t>
      </w:r>
      <w:r w:rsidR="003170FB" w:rsidRPr="000A0F93">
        <w:rPr>
          <w:rFonts w:cstheme="minorHAnsi"/>
          <w:sz w:val="24"/>
          <w:szCs w:val="24"/>
        </w:rPr>
        <w:t xml:space="preserve"> </w:t>
      </w:r>
    </w:p>
    <w:p w14:paraId="74678C07" w14:textId="77777777" w:rsidR="003170FB" w:rsidRPr="00375DD5" w:rsidRDefault="003170FB" w:rsidP="003170FB">
      <w:pPr>
        <w:rPr>
          <w:rFonts w:cstheme="minorHAnsi"/>
          <w:sz w:val="24"/>
          <w:szCs w:val="24"/>
          <w:u w:val="single"/>
        </w:rPr>
      </w:pPr>
      <w:r w:rsidRPr="00375DD5">
        <w:rPr>
          <w:rFonts w:cstheme="minorHAnsi"/>
          <w:sz w:val="24"/>
          <w:szCs w:val="24"/>
          <w:u w:val="single"/>
        </w:rPr>
        <w:t>Assessment of the AJCC’s Strengths and Continuous Improvement Opportunities:</w:t>
      </w:r>
    </w:p>
    <w:p w14:paraId="600DE0A1" w14:textId="68B8D398" w:rsidR="000F767B" w:rsidRPr="000A0F93" w:rsidRDefault="00FF1306" w:rsidP="003170FB">
      <w:pPr>
        <w:rPr>
          <w:rFonts w:cstheme="minorHAnsi"/>
          <w:b/>
          <w:sz w:val="24"/>
          <w:szCs w:val="24"/>
        </w:rPr>
      </w:pPr>
      <w:sdt>
        <w:sdtPr>
          <w:rPr>
            <w:rFonts w:cs="Times New Roman"/>
            <w:color w:val="000000"/>
          </w:rPr>
          <w:id w:val="-518548135"/>
          <w:placeholder>
            <w:docPart w:val="35EF038B3FFF4EB6A5C50669C259DFF6"/>
          </w:placeholder>
          <w:showingPlcHdr/>
        </w:sdtPr>
        <w:sdtEndPr/>
        <w:sdtContent>
          <w:r w:rsidR="000F767B" w:rsidRPr="00AB3BCE">
            <w:rPr>
              <w:rStyle w:val="PlaceholderText"/>
            </w:rPr>
            <w:t>Click here to enter text.</w:t>
          </w:r>
        </w:sdtContent>
      </w:sdt>
    </w:p>
    <w:p w14:paraId="5D89B091" w14:textId="52C60F96" w:rsidR="00A047DD" w:rsidRPr="002D3740" w:rsidRDefault="00A047DD">
      <w:pPr>
        <w:rPr>
          <w:rFonts w:cstheme="minorHAnsi"/>
          <w:sz w:val="24"/>
          <w:szCs w:val="24"/>
        </w:rPr>
      </w:pPr>
      <w:r w:rsidRPr="002D3740">
        <w:rPr>
          <w:rFonts w:cstheme="minorHAnsi"/>
          <w:sz w:val="24"/>
          <w:szCs w:val="24"/>
        </w:rPr>
        <w:br w:type="page"/>
      </w:r>
    </w:p>
    <w:p w14:paraId="6D29034B" w14:textId="6AA69292" w:rsidR="005447FE" w:rsidRPr="002D3740" w:rsidRDefault="002D3740" w:rsidP="005447FE">
      <w:pPr>
        <w:rPr>
          <w:rFonts w:cstheme="minorHAnsi"/>
          <w:sz w:val="24"/>
          <w:szCs w:val="24"/>
        </w:rPr>
      </w:pPr>
      <w:r>
        <w:rPr>
          <w:rFonts w:cstheme="minorHAnsi"/>
          <w:sz w:val="24"/>
          <w:szCs w:val="24"/>
        </w:rPr>
        <w:lastRenderedPageBreak/>
        <w:t>By signing below, t</w:t>
      </w:r>
      <w:r w:rsidR="005447FE" w:rsidRPr="002D3740">
        <w:rPr>
          <w:rFonts w:cstheme="minorHAnsi"/>
          <w:sz w:val="24"/>
          <w:szCs w:val="24"/>
        </w:rPr>
        <w:t xml:space="preserve">he Local Board </w:t>
      </w:r>
      <w:r w:rsidR="008A0B99" w:rsidRPr="002D3740">
        <w:rPr>
          <w:rFonts w:cstheme="minorHAnsi"/>
          <w:sz w:val="24"/>
          <w:szCs w:val="24"/>
        </w:rPr>
        <w:t xml:space="preserve">Chair </w:t>
      </w:r>
      <w:r w:rsidR="005447FE" w:rsidRPr="002D3740">
        <w:rPr>
          <w:rFonts w:cstheme="minorHAnsi"/>
          <w:sz w:val="24"/>
          <w:szCs w:val="24"/>
        </w:rPr>
        <w:t>attest</w:t>
      </w:r>
      <w:r>
        <w:rPr>
          <w:rFonts w:cstheme="minorHAnsi"/>
          <w:sz w:val="24"/>
          <w:szCs w:val="24"/>
        </w:rPr>
        <w:t>s</w:t>
      </w:r>
      <w:r w:rsidR="00291736">
        <w:rPr>
          <w:rFonts w:cstheme="minorHAnsi"/>
          <w:sz w:val="24"/>
          <w:szCs w:val="24"/>
        </w:rPr>
        <w:t xml:space="preserve"> to</w:t>
      </w:r>
      <w:r w:rsidR="005447FE" w:rsidRPr="002D3740">
        <w:rPr>
          <w:rFonts w:cstheme="minorHAnsi"/>
          <w:sz w:val="24"/>
          <w:szCs w:val="24"/>
        </w:rPr>
        <w:t xml:space="preserve"> the </w:t>
      </w:r>
      <w:r w:rsidRPr="00375DD5">
        <w:rPr>
          <w:rFonts w:cstheme="minorHAnsi"/>
          <w:b/>
          <w:sz w:val="24"/>
          <w:szCs w:val="24"/>
        </w:rPr>
        <w:t xml:space="preserve">AJCC’s </w:t>
      </w:r>
      <w:r w:rsidR="00291736" w:rsidRPr="0006380D">
        <w:rPr>
          <w:rFonts w:cstheme="minorHAnsi"/>
          <w:b/>
          <w:bCs/>
          <w:sz w:val="24"/>
          <w:szCs w:val="24"/>
        </w:rPr>
        <w:t>Certification Indicator</w:t>
      </w:r>
      <w:r w:rsidR="00291736" w:rsidRPr="00A134AC">
        <w:rPr>
          <w:rFonts w:cstheme="minorHAnsi"/>
          <w:b/>
          <w:bCs/>
          <w:sz w:val="24"/>
          <w:szCs w:val="24"/>
        </w:rPr>
        <w:t xml:space="preserve"> </w:t>
      </w:r>
      <w:r w:rsidR="00790D61" w:rsidRPr="00375DD5">
        <w:rPr>
          <w:rFonts w:cstheme="minorHAnsi"/>
          <w:b/>
          <w:sz w:val="24"/>
          <w:szCs w:val="24"/>
        </w:rPr>
        <w:t>Assessment</w:t>
      </w:r>
      <w:r w:rsidR="00790D61" w:rsidRPr="000A0F93">
        <w:rPr>
          <w:rFonts w:cstheme="minorHAnsi"/>
          <w:sz w:val="24"/>
          <w:szCs w:val="24"/>
        </w:rPr>
        <w:t xml:space="preserve"> </w:t>
      </w:r>
      <w:r>
        <w:rPr>
          <w:rFonts w:cstheme="minorHAnsi"/>
          <w:sz w:val="24"/>
          <w:szCs w:val="24"/>
        </w:rPr>
        <w:t>and agrees to develop a continuous improvement plan with</w:t>
      </w:r>
      <w:r w:rsidR="00976D56">
        <w:rPr>
          <w:rFonts w:cstheme="minorHAnsi"/>
          <w:sz w:val="24"/>
          <w:szCs w:val="24"/>
        </w:rPr>
        <w:t xml:space="preserve"> target dates with</w:t>
      </w:r>
      <w:r>
        <w:rPr>
          <w:rFonts w:cstheme="minorHAnsi"/>
          <w:sz w:val="24"/>
          <w:szCs w:val="24"/>
        </w:rPr>
        <w:t xml:space="preserve"> the AJCC</w:t>
      </w:r>
      <w:r w:rsidR="005447FE" w:rsidRPr="002D3740">
        <w:rPr>
          <w:rFonts w:cstheme="minorHAns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Lines"/>
        <w:tblDescription w:val="Signature line for Local Board Chair to sign&#10;&#10;Name line for Local Board chair to fill&#10;&#10;Title line for Local Board chair to fill"/>
      </w:tblPr>
      <w:tblGrid>
        <w:gridCol w:w="6321"/>
      </w:tblGrid>
      <w:tr w:rsidR="005447FE" w:rsidRPr="000A0F93" w14:paraId="235E693D" w14:textId="77777777" w:rsidTr="00C52A34">
        <w:trPr>
          <w:trHeight w:val="463"/>
          <w:tblHeader/>
        </w:trPr>
        <w:tc>
          <w:tcPr>
            <w:tcW w:w="6321" w:type="dxa"/>
            <w:tcBorders>
              <w:bottom w:val="single" w:sz="4" w:space="0" w:color="auto"/>
            </w:tcBorders>
            <w:vAlign w:val="bottom"/>
          </w:tcPr>
          <w:p w14:paraId="00E9C605" w14:textId="77777777" w:rsidR="005447FE" w:rsidRPr="002D3740" w:rsidRDefault="005447FE" w:rsidP="00FB6BAC">
            <w:pPr>
              <w:contextualSpacing/>
              <w:jc w:val="center"/>
              <w:rPr>
                <w:rFonts w:cstheme="minorHAnsi"/>
              </w:rPr>
            </w:pPr>
          </w:p>
        </w:tc>
      </w:tr>
      <w:tr w:rsidR="005447FE" w:rsidRPr="000A0F93" w14:paraId="7FE033AB" w14:textId="77777777" w:rsidTr="00A6094F">
        <w:trPr>
          <w:trHeight w:val="772"/>
        </w:trPr>
        <w:tc>
          <w:tcPr>
            <w:tcW w:w="6321" w:type="dxa"/>
            <w:tcBorders>
              <w:top w:val="single" w:sz="4" w:space="0" w:color="auto"/>
              <w:bottom w:val="single" w:sz="4" w:space="0" w:color="auto"/>
            </w:tcBorders>
          </w:tcPr>
          <w:p w14:paraId="77F7FE35" w14:textId="5681DB6F" w:rsidR="000F767B" w:rsidRDefault="005447FE" w:rsidP="00A6094F">
            <w:pPr>
              <w:contextualSpacing/>
              <w:rPr>
                <w:rFonts w:cstheme="minorHAnsi"/>
              </w:rPr>
            </w:pPr>
            <w:r w:rsidRPr="002D3740">
              <w:rPr>
                <w:rFonts w:cstheme="minorHAnsi"/>
                <w:sz w:val="22"/>
                <w:szCs w:val="22"/>
              </w:rPr>
              <w:t>Signature</w:t>
            </w:r>
          </w:p>
          <w:p w14:paraId="4ECC2769" w14:textId="5DF8A302" w:rsidR="005447FE" w:rsidRPr="00A205FB" w:rsidRDefault="00FF1306" w:rsidP="00375DD5">
            <w:pPr>
              <w:rPr>
                <w:rFonts w:cstheme="minorHAnsi"/>
              </w:rPr>
            </w:pPr>
            <w:sdt>
              <w:sdtPr>
                <w:rPr>
                  <w:rFonts w:cs="Times New Roman"/>
                  <w:color w:val="000000"/>
                </w:rPr>
                <w:id w:val="58604074"/>
                <w:placeholder>
                  <w:docPart w:val="476A15D1F1E54F748B3EB071DB2BC1BF"/>
                </w:placeholder>
                <w:showingPlcHdr/>
              </w:sdtPr>
              <w:sdtEndPr/>
              <w:sdtContent>
                <w:r w:rsidR="000F767B" w:rsidRPr="00AB3BCE">
                  <w:rPr>
                    <w:rStyle w:val="PlaceholderText"/>
                  </w:rPr>
                  <w:t>Click here to enter text.</w:t>
                </w:r>
              </w:sdtContent>
            </w:sdt>
          </w:p>
        </w:tc>
      </w:tr>
      <w:tr w:rsidR="005447FE" w:rsidRPr="000A0F93" w14:paraId="144098E1" w14:textId="77777777" w:rsidTr="00A6094F">
        <w:trPr>
          <w:trHeight w:val="772"/>
        </w:trPr>
        <w:tc>
          <w:tcPr>
            <w:tcW w:w="6321" w:type="dxa"/>
            <w:tcBorders>
              <w:top w:val="single" w:sz="4" w:space="0" w:color="auto"/>
              <w:bottom w:val="single" w:sz="4" w:space="0" w:color="auto"/>
            </w:tcBorders>
          </w:tcPr>
          <w:p w14:paraId="42500E47" w14:textId="46587566" w:rsidR="00183D93" w:rsidRPr="002D3740" w:rsidRDefault="005447FE" w:rsidP="00A6094F">
            <w:pPr>
              <w:contextualSpacing/>
              <w:rPr>
                <w:rFonts w:cstheme="minorHAnsi"/>
              </w:rPr>
            </w:pPr>
            <w:r w:rsidRPr="002D3740">
              <w:rPr>
                <w:rFonts w:cstheme="minorHAnsi"/>
                <w:sz w:val="22"/>
                <w:szCs w:val="22"/>
              </w:rPr>
              <w:t xml:space="preserve">Name </w:t>
            </w:r>
          </w:p>
          <w:p w14:paraId="4A9C9AAD" w14:textId="5F24B601" w:rsidR="005447FE" w:rsidRPr="002D3740" w:rsidRDefault="00FF1306" w:rsidP="00A6094F">
            <w:pPr>
              <w:rPr>
                <w:rFonts w:cstheme="minorHAnsi"/>
              </w:rPr>
            </w:pPr>
            <w:sdt>
              <w:sdtPr>
                <w:rPr>
                  <w:rFonts w:cs="Times New Roman"/>
                  <w:color w:val="000000"/>
                </w:rPr>
                <w:id w:val="1054507287"/>
                <w:placeholder>
                  <w:docPart w:val="193BC826DF514B3782FD3D7CC956AF6F"/>
                </w:placeholder>
                <w:showingPlcHdr/>
              </w:sdtPr>
              <w:sdtEndPr/>
              <w:sdtContent>
                <w:r w:rsidR="000F767B" w:rsidRPr="00AB3BCE">
                  <w:rPr>
                    <w:rStyle w:val="PlaceholderText"/>
                  </w:rPr>
                  <w:t>Click here to enter text.</w:t>
                </w:r>
              </w:sdtContent>
            </w:sdt>
          </w:p>
        </w:tc>
      </w:tr>
      <w:tr w:rsidR="005447FE" w:rsidRPr="000A0F93" w14:paraId="01678ABC" w14:textId="77777777" w:rsidTr="008D279C">
        <w:trPr>
          <w:trHeight w:val="647"/>
        </w:trPr>
        <w:tc>
          <w:tcPr>
            <w:tcW w:w="6321" w:type="dxa"/>
            <w:tcBorders>
              <w:top w:val="single" w:sz="4" w:space="0" w:color="auto"/>
            </w:tcBorders>
          </w:tcPr>
          <w:p w14:paraId="5A942BF7" w14:textId="7C420644" w:rsidR="005447FE" w:rsidRPr="002D3740" w:rsidRDefault="005447FE" w:rsidP="00A6094F">
            <w:pPr>
              <w:contextualSpacing/>
              <w:rPr>
                <w:rFonts w:cstheme="minorHAnsi"/>
              </w:rPr>
            </w:pPr>
            <w:r w:rsidRPr="002D3740">
              <w:rPr>
                <w:rFonts w:cstheme="minorHAnsi"/>
                <w:sz w:val="22"/>
                <w:szCs w:val="22"/>
              </w:rPr>
              <w:t>Title</w:t>
            </w:r>
          </w:p>
        </w:tc>
      </w:tr>
    </w:tbl>
    <w:p w14:paraId="19DC4A48" w14:textId="77777777" w:rsidR="005447FE" w:rsidRPr="002D3740" w:rsidRDefault="005447FE" w:rsidP="008D279C">
      <w:pPr>
        <w:rPr>
          <w:rFonts w:cstheme="minorHAnsi"/>
          <w:sz w:val="24"/>
          <w:szCs w:val="24"/>
        </w:rPr>
      </w:pPr>
    </w:p>
    <w:sectPr w:rsidR="005447FE" w:rsidRPr="002D3740" w:rsidSect="00D76EB3">
      <w:footerReference w:type="default" r:id="rId11"/>
      <w:headerReference w:type="first" r:id="rId12"/>
      <w:footerReference w:type="first" r:id="rId13"/>
      <w:pgSz w:w="12240" w:h="15840" w:code="1"/>
      <w:pgMar w:top="1008" w:right="1440" w:bottom="72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4A851" w14:textId="77777777" w:rsidR="00FF1306" w:rsidRDefault="00FF1306" w:rsidP="001633DE">
      <w:pPr>
        <w:spacing w:after="0" w:line="240" w:lineRule="auto"/>
      </w:pPr>
      <w:r>
        <w:separator/>
      </w:r>
    </w:p>
  </w:endnote>
  <w:endnote w:type="continuationSeparator" w:id="0">
    <w:p w14:paraId="68FDFBC7" w14:textId="77777777" w:rsidR="00FF1306" w:rsidRDefault="00FF1306" w:rsidP="0016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2330894"/>
      <w:docPartObj>
        <w:docPartGallery w:val="Page Numbers (Bottom of Page)"/>
        <w:docPartUnique/>
      </w:docPartObj>
    </w:sdtPr>
    <w:sdtEndPr>
      <w:rPr>
        <w:sz w:val="24"/>
        <w:szCs w:val="24"/>
      </w:rPr>
    </w:sdtEndPr>
    <w:sdtContent>
      <w:sdt>
        <w:sdtPr>
          <w:id w:val="20365024"/>
          <w:docPartObj>
            <w:docPartGallery w:val="Page Numbers (Top of Page)"/>
            <w:docPartUnique/>
          </w:docPartObj>
        </w:sdtPr>
        <w:sdtEndPr>
          <w:rPr>
            <w:sz w:val="24"/>
            <w:szCs w:val="24"/>
          </w:rPr>
        </w:sdtEndPr>
        <w:sdtContent>
          <w:p w14:paraId="04B17284" w14:textId="04107C83" w:rsidR="00FB6BAC" w:rsidRPr="007D029F" w:rsidRDefault="00FB6BAC">
            <w:pPr>
              <w:pStyle w:val="Footer"/>
              <w:jc w:val="center"/>
              <w:rPr>
                <w:sz w:val="24"/>
                <w:szCs w:val="24"/>
              </w:rPr>
            </w:pPr>
            <w:r w:rsidRPr="007D029F">
              <w:rPr>
                <w:sz w:val="24"/>
                <w:szCs w:val="24"/>
              </w:rPr>
              <w:t xml:space="preserve">Page </w:t>
            </w:r>
            <w:r w:rsidRPr="007D029F">
              <w:rPr>
                <w:bCs/>
                <w:sz w:val="24"/>
                <w:szCs w:val="24"/>
              </w:rPr>
              <w:fldChar w:fldCharType="begin"/>
            </w:r>
            <w:r w:rsidRPr="007D029F">
              <w:rPr>
                <w:bCs/>
                <w:sz w:val="24"/>
                <w:szCs w:val="24"/>
              </w:rPr>
              <w:instrText xml:space="preserve"> PAGE </w:instrText>
            </w:r>
            <w:r w:rsidRPr="007D029F">
              <w:rPr>
                <w:bCs/>
                <w:sz w:val="24"/>
                <w:szCs w:val="24"/>
              </w:rPr>
              <w:fldChar w:fldCharType="separate"/>
            </w:r>
            <w:r w:rsidR="0074557E">
              <w:rPr>
                <w:bCs/>
                <w:noProof/>
                <w:sz w:val="24"/>
                <w:szCs w:val="24"/>
              </w:rPr>
              <w:t>4</w:t>
            </w:r>
            <w:r w:rsidRPr="007D029F">
              <w:rPr>
                <w:bCs/>
                <w:sz w:val="24"/>
                <w:szCs w:val="24"/>
              </w:rPr>
              <w:fldChar w:fldCharType="end"/>
            </w:r>
            <w:r w:rsidRPr="007D029F">
              <w:rPr>
                <w:sz w:val="24"/>
                <w:szCs w:val="24"/>
              </w:rPr>
              <w:t xml:space="preserve"> of </w:t>
            </w:r>
            <w:r w:rsidRPr="007D029F">
              <w:rPr>
                <w:bCs/>
                <w:sz w:val="24"/>
                <w:szCs w:val="24"/>
              </w:rPr>
              <w:fldChar w:fldCharType="begin"/>
            </w:r>
            <w:r w:rsidRPr="007D029F">
              <w:rPr>
                <w:bCs/>
                <w:sz w:val="24"/>
                <w:szCs w:val="24"/>
              </w:rPr>
              <w:instrText xml:space="preserve"> NUMPAGES  </w:instrText>
            </w:r>
            <w:r w:rsidRPr="007D029F">
              <w:rPr>
                <w:bCs/>
                <w:sz w:val="24"/>
                <w:szCs w:val="24"/>
              </w:rPr>
              <w:fldChar w:fldCharType="separate"/>
            </w:r>
            <w:r w:rsidR="0074557E">
              <w:rPr>
                <w:bCs/>
                <w:noProof/>
                <w:sz w:val="24"/>
                <w:szCs w:val="24"/>
              </w:rPr>
              <w:t>23</w:t>
            </w:r>
            <w:r w:rsidRPr="007D029F">
              <w:rPr>
                <w:bCs/>
                <w:sz w:val="24"/>
                <w:szCs w:val="24"/>
              </w:rPr>
              <w:fldChar w:fldCharType="end"/>
            </w:r>
          </w:p>
        </w:sdtContent>
      </w:sdt>
    </w:sdtContent>
  </w:sdt>
  <w:p w14:paraId="6BBDE9A4" w14:textId="77777777" w:rsidR="00FB6BAC" w:rsidRDefault="00FB6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4945881"/>
      <w:docPartObj>
        <w:docPartGallery w:val="Page Numbers (Bottom of Page)"/>
        <w:docPartUnique/>
      </w:docPartObj>
    </w:sdtPr>
    <w:sdtEndPr/>
    <w:sdtContent>
      <w:sdt>
        <w:sdtPr>
          <w:id w:val="1728636285"/>
          <w:docPartObj>
            <w:docPartGallery w:val="Page Numbers (Top of Page)"/>
            <w:docPartUnique/>
          </w:docPartObj>
        </w:sdtPr>
        <w:sdtEndPr/>
        <w:sdtContent>
          <w:p w14:paraId="11F597B4" w14:textId="726D9ECA" w:rsidR="00FB6BAC" w:rsidRDefault="00FB6BAC">
            <w:pPr>
              <w:pStyle w:val="Footer"/>
              <w:jc w:val="center"/>
            </w:pPr>
            <w:r w:rsidRPr="00375DD5">
              <w:rPr>
                <w:sz w:val="24"/>
                <w:szCs w:val="24"/>
              </w:rPr>
              <w:t xml:space="preserve">Page </w:t>
            </w:r>
            <w:r w:rsidRPr="00375DD5">
              <w:rPr>
                <w:bCs/>
                <w:sz w:val="24"/>
                <w:szCs w:val="24"/>
              </w:rPr>
              <w:fldChar w:fldCharType="begin"/>
            </w:r>
            <w:r w:rsidRPr="00375DD5">
              <w:rPr>
                <w:bCs/>
                <w:sz w:val="24"/>
                <w:szCs w:val="24"/>
              </w:rPr>
              <w:instrText xml:space="preserve"> PAGE </w:instrText>
            </w:r>
            <w:r w:rsidRPr="00375DD5">
              <w:rPr>
                <w:bCs/>
                <w:sz w:val="24"/>
                <w:szCs w:val="24"/>
              </w:rPr>
              <w:fldChar w:fldCharType="separate"/>
            </w:r>
            <w:r w:rsidR="0074557E">
              <w:rPr>
                <w:bCs/>
                <w:noProof/>
                <w:sz w:val="24"/>
                <w:szCs w:val="24"/>
              </w:rPr>
              <w:t>1</w:t>
            </w:r>
            <w:r w:rsidRPr="00375DD5">
              <w:rPr>
                <w:bCs/>
                <w:sz w:val="24"/>
                <w:szCs w:val="24"/>
              </w:rPr>
              <w:fldChar w:fldCharType="end"/>
            </w:r>
            <w:r w:rsidRPr="00375DD5">
              <w:rPr>
                <w:sz w:val="24"/>
                <w:szCs w:val="24"/>
              </w:rPr>
              <w:t xml:space="preserve"> of </w:t>
            </w:r>
            <w:r w:rsidRPr="00375DD5">
              <w:rPr>
                <w:bCs/>
                <w:sz w:val="24"/>
                <w:szCs w:val="24"/>
              </w:rPr>
              <w:fldChar w:fldCharType="begin"/>
            </w:r>
            <w:r w:rsidRPr="00375DD5">
              <w:rPr>
                <w:bCs/>
                <w:sz w:val="24"/>
                <w:szCs w:val="24"/>
              </w:rPr>
              <w:instrText xml:space="preserve"> NUMPAGES  </w:instrText>
            </w:r>
            <w:r w:rsidRPr="00375DD5">
              <w:rPr>
                <w:bCs/>
                <w:sz w:val="24"/>
                <w:szCs w:val="24"/>
              </w:rPr>
              <w:fldChar w:fldCharType="separate"/>
            </w:r>
            <w:r w:rsidR="0074557E">
              <w:rPr>
                <w:bCs/>
                <w:noProof/>
                <w:sz w:val="24"/>
                <w:szCs w:val="24"/>
              </w:rPr>
              <w:t>23</w:t>
            </w:r>
            <w:r w:rsidRPr="00375DD5">
              <w:rPr>
                <w:bCs/>
                <w:sz w:val="24"/>
                <w:szCs w:val="24"/>
              </w:rPr>
              <w:fldChar w:fldCharType="end"/>
            </w:r>
          </w:p>
        </w:sdtContent>
      </w:sdt>
    </w:sdtContent>
  </w:sdt>
  <w:p w14:paraId="55FB11B1" w14:textId="77777777" w:rsidR="00FB6BAC" w:rsidRDefault="00FB6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76F17" w14:textId="77777777" w:rsidR="00FF1306" w:rsidRDefault="00FF1306" w:rsidP="001633DE">
      <w:pPr>
        <w:spacing w:after="0" w:line="240" w:lineRule="auto"/>
      </w:pPr>
      <w:r>
        <w:separator/>
      </w:r>
    </w:p>
  </w:footnote>
  <w:footnote w:type="continuationSeparator" w:id="0">
    <w:p w14:paraId="02703B31" w14:textId="77777777" w:rsidR="00FF1306" w:rsidRDefault="00FF1306" w:rsidP="00163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912BE" w14:textId="00C5ECF8" w:rsidR="007D029F" w:rsidRPr="00D76EB3" w:rsidRDefault="007D029F" w:rsidP="007D029F">
    <w:pPr>
      <w:pStyle w:val="Header"/>
      <w:jc w:val="right"/>
      <w:rPr>
        <w:b/>
        <w:bCs/>
        <w:sz w:val="24"/>
        <w:szCs w:val="24"/>
      </w:rPr>
    </w:pPr>
    <w:r w:rsidRPr="00D76EB3">
      <w:rPr>
        <w:b/>
        <w:bCs/>
        <w:sz w:val="24"/>
        <w:szCs w:val="24"/>
      </w:rPr>
      <w:t xml:space="preserve">ATTACHMENT </w:t>
    </w:r>
    <w:r w:rsidR="00F41F91" w:rsidRPr="00D76EB3">
      <w:rPr>
        <w:b/>
        <w:bCs/>
        <w:sz w:val="24"/>
        <w:szCs w:val="24"/>
      </w:rPr>
      <w:t>1</w:t>
    </w:r>
  </w:p>
  <w:p w14:paraId="37CBA194" w14:textId="2F1B8CE3" w:rsidR="00FB6BAC" w:rsidRPr="007D029F" w:rsidRDefault="00FB6BAC" w:rsidP="007D029F">
    <w:pPr>
      <w:pStyle w:val="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3E6F"/>
    <w:multiLevelType w:val="hybridMultilevel"/>
    <w:tmpl w:val="68028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C41BB9"/>
    <w:multiLevelType w:val="hybridMultilevel"/>
    <w:tmpl w:val="9614060A"/>
    <w:lvl w:ilvl="0" w:tplc="CE1217D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42CCF"/>
    <w:multiLevelType w:val="hybridMultilevel"/>
    <w:tmpl w:val="69BE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E238B"/>
    <w:multiLevelType w:val="hybridMultilevel"/>
    <w:tmpl w:val="7D18A8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2356C"/>
    <w:multiLevelType w:val="hybridMultilevel"/>
    <w:tmpl w:val="3460B5F8"/>
    <w:lvl w:ilvl="0" w:tplc="D60E924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E7E78"/>
    <w:multiLevelType w:val="hybridMultilevel"/>
    <w:tmpl w:val="3FAC3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6C5E17"/>
    <w:multiLevelType w:val="hybridMultilevel"/>
    <w:tmpl w:val="A0D2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31C7F"/>
    <w:multiLevelType w:val="hybridMultilevel"/>
    <w:tmpl w:val="C4741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B94682"/>
    <w:multiLevelType w:val="hybridMultilevel"/>
    <w:tmpl w:val="57B2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23D44"/>
    <w:multiLevelType w:val="hybridMultilevel"/>
    <w:tmpl w:val="E36069C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6C1E2C"/>
    <w:multiLevelType w:val="hybridMultilevel"/>
    <w:tmpl w:val="20803C10"/>
    <w:lvl w:ilvl="0" w:tplc="0409000F">
      <w:start w:val="1"/>
      <w:numFmt w:val="decimal"/>
      <w:lvlText w:val="%1."/>
      <w:lvlJc w:val="left"/>
      <w:pPr>
        <w:ind w:left="720" w:hanging="360"/>
      </w:pPr>
    </w:lvl>
    <w:lvl w:ilvl="1" w:tplc="C62278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00690"/>
    <w:multiLevelType w:val="hybridMultilevel"/>
    <w:tmpl w:val="403CAF3E"/>
    <w:lvl w:ilvl="0" w:tplc="96CA60C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B157C"/>
    <w:multiLevelType w:val="hybridMultilevel"/>
    <w:tmpl w:val="DF00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C4C7E"/>
    <w:multiLevelType w:val="hybridMultilevel"/>
    <w:tmpl w:val="7A7AF63C"/>
    <w:lvl w:ilvl="0" w:tplc="B748CAAA">
      <w:start w:val="1"/>
      <w:numFmt w:val="lowerRoman"/>
      <w:lvlText w:val="%1."/>
      <w:lvlJc w:val="left"/>
      <w:pPr>
        <w:ind w:left="1080" w:hanging="720"/>
      </w:pPr>
      <w:rPr>
        <w:rFonts w:eastAsiaTheme="minorEastAsia"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11BDA"/>
    <w:multiLevelType w:val="hybridMultilevel"/>
    <w:tmpl w:val="D1EE1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152B0"/>
    <w:multiLevelType w:val="hybridMultilevel"/>
    <w:tmpl w:val="1096C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BF059B"/>
    <w:multiLevelType w:val="hybridMultilevel"/>
    <w:tmpl w:val="E3028A4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0E5483"/>
    <w:multiLevelType w:val="hybridMultilevel"/>
    <w:tmpl w:val="5A0C1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8770D0"/>
    <w:multiLevelType w:val="hybridMultilevel"/>
    <w:tmpl w:val="43E87C52"/>
    <w:lvl w:ilvl="0" w:tplc="BAD03714">
      <w:start w:val="1"/>
      <w:numFmt w:val="lowerRoman"/>
      <w:lvlText w:val="%1."/>
      <w:lvlJc w:val="left"/>
      <w:pPr>
        <w:ind w:left="1080" w:hanging="72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B737D6"/>
    <w:multiLevelType w:val="hybridMultilevel"/>
    <w:tmpl w:val="CF7C59C8"/>
    <w:lvl w:ilvl="0" w:tplc="00CA7E10">
      <w:start w:val="1"/>
      <w:numFmt w:val="lowerLetter"/>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F7806"/>
    <w:multiLevelType w:val="hybridMultilevel"/>
    <w:tmpl w:val="B18A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5257B"/>
    <w:multiLevelType w:val="hybridMultilevel"/>
    <w:tmpl w:val="3E6E7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066A0B"/>
    <w:multiLevelType w:val="hybridMultilevel"/>
    <w:tmpl w:val="F23A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C42989"/>
    <w:multiLevelType w:val="hybridMultilevel"/>
    <w:tmpl w:val="2EFCD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C50CC4"/>
    <w:multiLevelType w:val="hybridMultilevel"/>
    <w:tmpl w:val="5C3AA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22"/>
  </w:num>
  <w:num w:numId="4">
    <w:abstractNumId w:val="4"/>
  </w:num>
  <w:num w:numId="5">
    <w:abstractNumId w:val="24"/>
  </w:num>
  <w:num w:numId="6">
    <w:abstractNumId w:val="16"/>
  </w:num>
  <w:num w:numId="7">
    <w:abstractNumId w:val="18"/>
  </w:num>
  <w:num w:numId="8">
    <w:abstractNumId w:val="14"/>
  </w:num>
  <w:num w:numId="9">
    <w:abstractNumId w:val="12"/>
  </w:num>
  <w:num w:numId="10">
    <w:abstractNumId w:val="19"/>
  </w:num>
  <w:num w:numId="11">
    <w:abstractNumId w:val="9"/>
  </w:num>
  <w:num w:numId="12">
    <w:abstractNumId w:val="7"/>
  </w:num>
  <w:num w:numId="13">
    <w:abstractNumId w:val="10"/>
  </w:num>
  <w:num w:numId="14">
    <w:abstractNumId w:val="23"/>
  </w:num>
  <w:num w:numId="15">
    <w:abstractNumId w:val="8"/>
  </w:num>
  <w:num w:numId="16">
    <w:abstractNumId w:val="17"/>
  </w:num>
  <w:num w:numId="17">
    <w:abstractNumId w:val="2"/>
  </w:num>
  <w:num w:numId="18">
    <w:abstractNumId w:val="21"/>
  </w:num>
  <w:num w:numId="19">
    <w:abstractNumId w:val="6"/>
  </w:num>
  <w:num w:numId="20">
    <w:abstractNumId w:val="0"/>
  </w:num>
  <w:num w:numId="21">
    <w:abstractNumId w:val="5"/>
  </w:num>
  <w:num w:numId="22">
    <w:abstractNumId w:val="11"/>
  </w:num>
  <w:num w:numId="23">
    <w:abstractNumId w:val="13"/>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2NDM3MjUyNzY3NzBV0lEKTi0uzszPAykwrAUA22Bb9CwAAAA="/>
  </w:docVars>
  <w:rsids>
    <w:rsidRoot w:val="000C066E"/>
    <w:rsid w:val="00002728"/>
    <w:rsid w:val="00013740"/>
    <w:rsid w:val="00014BD5"/>
    <w:rsid w:val="00027E4C"/>
    <w:rsid w:val="000312EF"/>
    <w:rsid w:val="000546ED"/>
    <w:rsid w:val="0006380D"/>
    <w:rsid w:val="00066369"/>
    <w:rsid w:val="000A0AD2"/>
    <w:rsid w:val="000A0F93"/>
    <w:rsid w:val="000C066E"/>
    <w:rsid w:val="000F767B"/>
    <w:rsid w:val="001047E3"/>
    <w:rsid w:val="00157269"/>
    <w:rsid w:val="001633DE"/>
    <w:rsid w:val="00183D93"/>
    <w:rsid w:val="001B5FE4"/>
    <w:rsid w:val="001C73E1"/>
    <w:rsid w:val="001E0D46"/>
    <w:rsid w:val="001F2280"/>
    <w:rsid w:val="0023351C"/>
    <w:rsid w:val="002644FF"/>
    <w:rsid w:val="0026795F"/>
    <w:rsid w:val="00291736"/>
    <w:rsid w:val="00296624"/>
    <w:rsid w:val="002C2C6F"/>
    <w:rsid w:val="002D3740"/>
    <w:rsid w:val="002F4139"/>
    <w:rsid w:val="002F557F"/>
    <w:rsid w:val="003063B3"/>
    <w:rsid w:val="003170FB"/>
    <w:rsid w:val="00352BF4"/>
    <w:rsid w:val="003609A2"/>
    <w:rsid w:val="00363F70"/>
    <w:rsid w:val="00367050"/>
    <w:rsid w:val="00375DD5"/>
    <w:rsid w:val="003774AF"/>
    <w:rsid w:val="003778DB"/>
    <w:rsid w:val="00377D3F"/>
    <w:rsid w:val="00394172"/>
    <w:rsid w:val="003B0306"/>
    <w:rsid w:val="003B6B50"/>
    <w:rsid w:val="003C33AE"/>
    <w:rsid w:val="00414E78"/>
    <w:rsid w:val="00442382"/>
    <w:rsid w:val="00442C0D"/>
    <w:rsid w:val="00444198"/>
    <w:rsid w:val="00444A32"/>
    <w:rsid w:val="00470219"/>
    <w:rsid w:val="00494837"/>
    <w:rsid w:val="00496E4E"/>
    <w:rsid w:val="004A2E49"/>
    <w:rsid w:val="004A351C"/>
    <w:rsid w:val="004B6408"/>
    <w:rsid w:val="004C0CDF"/>
    <w:rsid w:val="004E0BFA"/>
    <w:rsid w:val="004F5C5C"/>
    <w:rsid w:val="00506A37"/>
    <w:rsid w:val="005142FE"/>
    <w:rsid w:val="005420D9"/>
    <w:rsid w:val="005447FE"/>
    <w:rsid w:val="005776AF"/>
    <w:rsid w:val="0058626D"/>
    <w:rsid w:val="005C6CD6"/>
    <w:rsid w:val="005E40C6"/>
    <w:rsid w:val="0062007F"/>
    <w:rsid w:val="0062688A"/>
    <w:rsid w:val="00644393"/>
    <w:rsid w:val="006613D7"/>
    <w:rsid w:val="0068511D"/>
    <w:rsid w:val="006A4EC4"/>
    <w:rsid w:val="006B204D"/>
    <w:rsid w:val="006C120E"/>
    <w:rsid w:val="006E0F6C"/>
    <w:rsid w:val="006F7DA3"/>
    <w:rsid w:val="007371C4"/>
    <w:rsid w:val="0074557E"/>
    <w:rsid w:val="00750B7F"/>
    <w:rsid w:val="00767543"/>
    <w:rsid w:val="00783CE0"/>
    <w:rsid w:val="00790D61"/>
    <w:rsid w:val="007B617C"/>
    <w:rsid w:val="007D029F"/>
    <w:rsid w:val="007E53EB"/>
    <w:rsid w:val="00800451"/>
    <w:rsid w:val="008305E1"/>
    <w:rsid w:val="00832895"/>
    <w:rsid w:val="0086193B"/>
    <w:rsid w:val="00862757"/>
    <w:rsid w:val="00862C8C"/>
    <w:rsid w:val="00895753"/>
    <w:rsid w:val="008A0B99"/>
    <w:rsid w:val="008B0897"/>
    <w:rsid w:val="008B52F5"/>
    <w:rsid w:val="008C3172"/>
    <w:rsid w:val="008D279C"/>
    <w:rsid w:val="008E1074"/>
    <w:rsid w:val="008E15A4"/>
    <w:rsid w:val="008E1EE9"/>
    <w:rsid w:val="00911E2B"/>
    <w:rsid w:val="0091272A"/>
    <w:rsid w:val="00913386"/>
    <w:rsid w:val="00922BE2"/>
    <w:rsid w:val="009252BF"/>
    <w:rsid w:val="00935FE4"/>
    <w:rsid w:val="0093786F"/>
    <w:rsid w:val="009454E7"/>
    <w:rsid w:val="00945575"/>
    <w:rsid w:val="00963250"/>
    <w:rsid w:val="009746E8"/>
    <w:rsid w:val="00976D56"/>
    <w:rsid w:val="00991030"/>
    <w:rsid w:val="00991D41"/>
    <w:rsid w:val="00992D08"/>
    <w:rsid w:val="009A0587"/>
    <w:rsid w:val="009B36A1"/>
    <w:rsid w:val="009B4CCD"/>
    <w:rsid w:val="009C3029"/>
    <w:rsid w:val="009E7175"/>
    <w:rsid w:val="009F2AF9"/>
    <w:rsid w:val="00A047DD"/>
    <w:rsid w:val="00A11F23"/>
    <w:rsid w:val="00A134AC"/>
    <w:rsid w:val="00A13FAE"/>
    <w:rsid w:val="00A205FB"/>
    <w:rsid w:val="00A25704"/>
    <w:rsid w:val="00A55542"/>
    <w:rsid w:val="00A6094F"/>
    <w:rsid w:val="00A77EAE"/>
    <w:rsid w:val="00A83ECF"/>
    <w:rsid w:val="00A870FD"/>
    <w:rsid w:val="00A97346"/>
    <w:rsid w:val="00AA5539"/>
    <w:rsid w:val="00AC1C26"/>
    <w:rsid w:val="00AC33C2"/>
    <w:rsid w:val="00AF5E76"/>
    <w:rsid w:val="00B26D62"/>
    <w:rsid w:val="00B37730"/>
    <w:rsid w:val="00B569DB"/>
    <w:rsid w:val="00B656AA"/>
    <w:rsid w:val="00B73AE1"/>
    <w:rsid w:val="00B819A1"/>
    <w:rsid w:val="00B85F98"/>
    <w:rsid w:val="00BA1CC6"/>
    <w:rsid w:val="00BC3210"/>
    <w:rsid w:val="00BD5B4C"/>
    <w:rsid w:val="00C42E13"/>
    <w:rsid w:val="00C52A34"/>
    <w:rsid w:val="00C64163"/>
    <w:rsid w:val="00CB72B3"/>
    <w:rsid w:val="00CB7793"/>
    <w:rsid w:val="00CF60B5"/>
    <w:rsid w:val="00D24703"/>
    <w:rsid w:val="00D55628"/>
    <w:rsid w:val="00D7248D"/>
    <w:rsid w:val="00D76EB3"/>
    <w:rsid w:val="00D8082D"/>
    <w:rsid w:val="00D971E7"/>
    <w:rsid w:val="00DA2867"/>
    <w:rsid w:val="00E061E9"/>
    <w:rsid w:val="00E13414"/>
    <w:rsid w:val="00E2088E"/>
    <w:rsid w:val="00E21920"/>
    <w:rsid w:val="00E51DD5"/>
    <w:rsid w:val="00E86EC8"/>
    <w:rsid w:val="00ED5BDF"/>
    <w:rsid w:val="00EE12E4"/>
    <w:rsid w:val="00EE76C1"/>
    <w:rsid w:val="00EE7E08"/>
    <w:rsid w:val="00F41F91"/>
    <w:rsid w:val="00F4253E"/>
    <w:rsid w:val="00F56872"/>
    <w:rsid w:val="00F85F80"/>
    <w:rsid w:val="00F93442"/>
    <w:rsid w:val="00FA0F5F"/>
    <w:rsid w:val="00FB1906"/>
    <w:rsid w:val="00FB6BAC"/>
    <w:rsid w:val="00FD33BB"/>
    <w:rsid w:val="00FF0FAC"/>
    <w:rsid w:val="00FF1306"/>
    <w:rsid w:val="00FF2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A526EC"/>
  <w15:docId w15:val="{B81B85EA-DF77-463B-B3DD-BECA3B3D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050"/>
  </w:style>
  <w:style w:type="paragraph" w:styleId="Heading1">
    <w:name w:val="heading 1"/>
    <w:basedOn w:val="Normal"/>
    <w:next w:val="Normal"/>
    <w:link w:val="Heading1Char"/>
    <w:uiPriority w:val="9"/>
    <w:qFormat/>
    <w:rsid w:val="007D029F"/>
    <w:pPr>
      <w:outlineLvl w:val="0"/>
    </w:pPr>
    <w:rPr>
      <w:rFonts w:cstheme="minorHAnsi"/>
      <w:b/>
      <w:bCs/>
      <w:sz w:val="24"/>
      <w:szCs w:val="24"/>
    </w:rPr>
  </w:style>
  <w:style w:type="paragraph" w:styleId="Heading2">
    <w:name w:val="heading 2"/>
    <w:basedOn w:val="Normal"/>
    <w:next w:val="Normal"/>
    <w:link w:val="Heading2Char"/>
    <w:uiPriority w:val="9"/>
    <w:unhideWhenUsed/>
    <w:qFormat/>
    <w:rsid w:val="00C64163"/>
    <w:pPr>
      <w:spacing w:after="0" w:line="240" w:lineRule="auto"/>
      <w:outlineLvl w:val="1"/>
    </w:pPr>
    <w:rPr>
      <w:rFonts w:cstheme="minorHAns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066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9A1"/>
    <w:rPr>
      <w:rFonts w:ascii="Segoe UI" w:hAnsi="Segoe UI" w:cs="Segoe UI"/>
      <w:sz w:val="18"/>
      <w:szCs w:val="18"/>
    </w:rPr>
  </w:style>
  <w:style w:type="paragraph" w:customStyle="1" w:styleId="Default">
    <w:name w:val="Default"/>
    <w:rsid w:val="00B819A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TableParagraph">
    <w:name w:val="Table Paragraph"/>
    <w:basedOn w:val="Normal"/>
    <w:uiPriority w:val="1"/>
    <w:qFormat/>
    <w:rsid w:val="00B819A1"/>
    <w:pPr>
      <w:widowControl w:val="0"/>
      <w:spacing w:after="0" w:line="240" w:lineRule="auto"/>
    </w:pPr>
  </w:style>
  <w:style w:type="paragraph" w:styleId="ListParagraph">
    <w:name w:val="List Paragraph"/>
    <w:basedOn w:val="Normal"/>
    <w:uiPriority w:val="34"/>
    <w:qFormat/>
    <w:rsid w:val="00B819A1"/>
    <w:pPr>
      <w:ind w:left="720"/>
      <w:contextualSpacing/>
    </w:pPr>
  </w:style>
  <w:style w:type="character" w:styleId="Hyperlink">
    <w:name w:val="Hyperlink"/>
    <w:basedOn w:val="DefaultParagraphFont"/>
    <w:uiPriority w:val="99"/>
    <w:unhideWhenUsed/>
    <w:rsid w:val="003C33AE"/>
    <w:rPr>
      <w:color w:val="0563C1" w:themeColor="hyperlink"/>
      <w:u w:val="single"/>
    </w:rPr>
  </w:style>
  <w:style w:type="paragraph" w:styleId="Revision">
    <w:name w:val="Revision"/>
    <w:hidden/>
    <w:uiPriority w:val="99"/>
    <w:semiHidden/>
    <w:rsid w:val="00D971E7"/>
    <w:pPr>
      <w:spacing w:after="0" w:line="240" w:lineRule="auto"/>
    </w:pPr>
  </w:style>
  <w:style w:type="character" w:styleId="CommentReference">
    <w:name w:val="annotation reference"/>
    <w:basedOn w:val="DefaultParagraphFont"/>
    <w:uiPriority w:val="99"/>
    <w:semiHidden/>
    <w:unhideWhenUsed/>
    <w:rsid w:val="004C0CDF"/>
    <w:rPr>
      <w:sz w:val="16"/>
      <w:szCs w:val="16"/>
    </w:rPr>
  </w:style>
  <w:style w:type="paragraph" w:styleId="CommentText">
    <w:name w:val="annotation text"/>
    <w:basedOn w:val="Normal"/>
    <w:link w:val="CommentTextChar"/>
    <w:uiPriority w:val="99"/>
    <w:semiHidden/>
    <w:unhideWhenUsed/>
    <w:rsid w:val="004C0CDF"/>
    <w:pPr>
      <w:spacing w:line="240" w:lineRule="auto"/>
    </w:pPr>
    <w:rPr>
      <w:sz w:val="20"/>
      <w:szCs w:val="20"/>
    </w:rPr>
  </w:style>
  <w:style w:type="character" w:customStyle="1" w:styleId="CommentTextChar">
    <w:name w:val="Comment Text Char"/>
    <w:basedOn w:val="DefaultParagraphFont"/>
    <w:link w:val="CommentText"/>
    <w:uiPriority w:val="99"/>
    <w:semiHidden/>
    <w:rsid w:val="004C0CDF"/>
    <w:rPr>
      <w:sz w:val="20"/>
      <w:szCs w:val="20"/>
    </w:rPr>
  </w:style>
  <w:style w:type="paragraph" w:styleId="CommentSubject">
    <w:name w:val="annotation subject"/>
    <w:basedOn w:val="CommentText"/>
    <w:next w:val="CommentText"/>
    <w:link w:val="CommentSubjectChar"/>
    <w:uiPriority w:val="99"/>
    <w:semiHidden/>
    <w:unhideWhenUsed/>
    <w:rsid w:val="004C0CDF"/>
    <w:rPr>
      <w:b/>
      <w:bCs/>
    </w:rPr>
  </w:style>
  <w:style w:type="character" w:customStyle="1" w:styleId="CommentSubjectChar">
    <w:name w:val="Comment Subject Char"/>
    <w:basedOn w:val="CommentTextChar"/>
    <w:link w:val="CommentSubject"/>
    <w:uiPriority w:val="99"/>
    <w:semiHidden/>
    <w:rsid w:val="004C0CDF"/>
    <w:rPr>
      <w:b/>
      <w:bCs/>
      <w:sz w:val="20"/>
      <w:szCs w:val="20"/>
    </w:rPr>
  </w:style>
  <w:style w:type="character" w:styleId="FollowedHyperlink">
    <w:name w:val="FollowedHyperlink"/>
    <w:basedOn w:val="DefaultParagraphFont"/>
    <w:uiPriority w:val="99"/>
    <w:semiHidden/>
    <w:unhideWhenUsed/>
    <w:rsid w:val="0026795F"/>
    <w:rPr>
      <w:color w:val="954F72" w:themeColor="followedHyperlink"/>
      <w:u w:val="single"/>
    </w:rPr>
  </w:style>
  <w:style w:type="paragraph" w:styleId="Header">
    <w:name w:val="header"/>
    <w:basedOn w:val="Normal"/>
    <w:link w:val="HeaderChar"/>
    <w:uiPriority w:val="99"/>
    <w:unhideWhenUsed/>
    <w:rsid w:val="00163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DE"/>
  </w:style>
  <w:style w:type="paragraph" w:styleId="Footer">
    <w:name w:val="footer"/>
    <w:basedOn w:val="Normal"/>
    <w:link w:val="FooterChar"/>
    <w:uiPriority w:val="99"/>
    <w:unhideWhenUsed/>
    <w:rsid w:val="00163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DE"/>
  </w:style>
  <w:style w:type="paragraph" w:styleId="NoSpacing">
    <w:name w:val="No Spacing"/>
    <w:uiPriority w:val="1"/>
    <w:qFormat/>
    <w:rsid w:val="00367050"/>
    <w:pPr>
      <w:spacing w:after="0" w:line="240" w:lineRule="auto"/>
    </w:pPr>
  </w:style>
  <w:style w:type="table" w:customStyle="1" w:styleId="TableGrid1">
    <w:name w:val="Table Grid1"/>
    <w:basedOn w:val="TableNormal"/>
    <w:next w:val="TableGrid"/>
    <w:uiPriority w:val="59"/>
    <w:rsid w:val="0029662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er"/>
    <w:next w:val="Normal"/>
    <w:link w:val="TitleChar"/>
    <w:uiPriority w:val="10"/>
    <w:qFormat/>
    <w:rsid w:val="007D029F"/>
    <w:pPr>
      <w:jc w:val="center"/>
    </w:pPr>
    <w:rPr>
      <w:b/>
      <w:sz w:val="32"/>
      <w:szCs w:val="32"/>
    </w:rPr>
  </w:style>
  <w:style w:type="character" w:customStyle="1" w:styleId="TitleChar">
    <w:name w:val="Title Char"/>
    <w:basedOn w:val="DefaultParagraphFont"/>
    <w:link w:val="Title"/>
    <w:uiPriority w:val="10"/>
    <w:rsid w:val="007D029F"/>
    <w:rPr>
      <w:b/>
      <w:sz w:val="32"/>
      <w:szCs w:val="32"/>
    </w:rPr>
  </w:style>
  <w:style w:type="character" w:customStyle="1" w:styleId="Heading1Char">
    <w:name w:val="Heading 1 Char"/>
    <w:basedOn w:val="DefaultParagraphFont"/>
    <w:link w:val="Heading1"/>
    <w:uiPriority w:val="9"/>
    <w:rsid w:val="007D029F"/>
    <w:rPr>
      <w:rFonts w:cstheme="minorHAnsi"/>
      <w:b/>
      <w:bCs/>
      <w:sz w:val="24"/>
      <w:szCs w:val="24"/>
    </w:rPr>
  </w:style>
  <w:style w:type="character" w:customStyle="1" w:styleId="Heading2Char">
    <w:name w:val="Heading 2 Char"/>
    <w:basedOn w:val="DefaultParagraphFont"/>
    <w:link w:val="Heading2"/>
    <w:uiPriority w:val="9"/>
    <w:rsid w:val="00C64163"/>
    <w:rPr>
      <w:rFonts w:cstheme="minorHAnsi"/>
      <w:b/>
      <w:bCs/>
      <w:i/>
      <w:sz w:val="24"/>
      <w:szCs w:val="24"/>
    </w:rPr>
  </w:style>
  <w:style w:type="character" w:styleId="PlaceholderText">
    <w:name w:val="Placeholder Text"/>
    <w:basedOn w:val="DefaultParagraphFont"/>
    <w:uiPriority w:val="99"/>
    <w:semiHidden/>
    <w:rsid w:val="005420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AEF904DAA74E0DAB7187DB478AB8AC"/>
        <w:category>
          <w:name w:val="General"/>
          <w:gallery w:val="placeholder"/>
        </w:category>
        <w:types>
          <w:type w:val="bbPlcHdr"/>
        </w:types>
        <w:behaviors>
          <w:behavior w:val="content"/>
        </w:behaviors>
        <w:guid w:val="{F5053C4A-BF2B-4DB2-8E90-BE8B0CE18477}"/>
      </w:docPartPr>
      <w:docPartBody>
        <w:p w:rsidR="00F43429" w:rsidRDefault="00C342F1" w:rsidP="00C342F1">
          <w:pPr>
            <w:pStyle w:val="E4AEF904DAA74E0DAB7187DB478AB8AC"/>
          </w:pPr>
          <w:r>
            <w:rPr>
              <w:rStyle w:val="PlaceholderText"/>
            </w:rPr>
            <w:t>Click here to enter text.</w:t>
          </w:r>
        </w:p>
      </w:docPartBody>
    </w:docPart>
    <w:docPart>
      <w:docPartPr>
        <w:name w:val="0A53A6BDA2F040BE9871539CBB9FD55D"/>
        <w:category>
          <w:name w:val="General"/>
          <w:gallery w:val="placeholder"/>
        </w:category>
        <w:types>
          <w:type w:val="bbPlcHdr"/>
        </w:types>
        <w:behaviors>
          <w:behavior w:val="content"/>
        </w:behaviors>
        <w:guid w:val="{00007482-919E-4528-8E5C-9C9478AA0017}"/>
      </w:docPartPr>
      <w:docPartBody>
        <w:p w:rsidR="00F43429" w:rsidRDefault="00C342F1" w:rsidP="00C342F1">
          <w:pPr>
            <w:pStyle w:val="0A53A6BDA2F040BE9871539CBB9FD55D"/>
          </w:pPr>
          <w:r>
            <w:rPr>
              <w:rStyle w:val="PlaceholderText"/>
            </w:rPr>
            <w:t>Click here to enter text.</w:t>
          </w:r>
        </w:p>
      </w:docPartBody>
    </w:docPart>
    <w:docPart>
      <w:docPartPr>
        <w:name w:val="B59E190D5F3A477E8FA728BFC84E8614"/>
        <w:category>
          <w:name w:val="General"/>
          <w:gallery w:val="placeholder"/>
        </w:category>
        <w:types>
          <w:type w:val="bbPlcHdr"/>
        </w:types>
        <w:behaviors>
          <w:behavior w:val="content"/>
        </w:behaviors>
        <w:guid w:val="{8A90CE29-E540-4F71-B99D-A9652DF10956}"/>
      </w:docPartPr>
      <w:docPartBody>
        <w:p w:rsidR="00F43429" w:rsidRDefault="00C342F1" w:rsidP="00C342F1">
          <w:pPr>
            <w:pStyle w:val="B59E190D5F3A477E8FA728BFC84E8614"/>
          </w:pPr>
          <w:r w:rsidRPr="007A0C44">
            <w:rPr>
              <w:rStyle w:val="PlaceholderText"/>
            </w:rPr>
            <w:t>Click here to enter text.</w:t>
          </w:r>
        </w:p>
      </w:docPartBody>
    </w:docPart>
    <w:docPart>
      <w:docPartPr>
        <w:name w:val="2473DB49FB344962BFAB264A4CD60E5F"/>
        <w:category>
          <w:name w:val="General"/>
          <w:gallery w:val="placeholder"/>
        </w:category>
        <w:types>
          <w:type w:val="bbPlcHdr"/>
        </w:types>
        <w:behaviors>
          <w:behavior w:val="content"/>
        </w:behaviors>
        <w:guid w:val="{1D1A9900-9E97-4D3E-B046-133B43BFEDA1}"/>
      </w:docPartPr>
      <w:docPartBody>
        <w:p w:rsidR="00F43429" w:rsidRDefault="00C342F1" w:rsidP="00C342F1">
          <w:pPr>
            <w:pStyle w:val="2473DB49FB344962BFAB264A4CD60E5F"/>
          </w:pPr>
          <w:r w:rsidRPr="007A0C44">
            <w:rPr>
              <w:rStyle w:val="PlaceholderText"/>
            </w:rPr>
            <w:t>Click here to enter text.</w:t>
          </w:r>
        </w:p>
      </w:docPartBody>
    </w:docPart>
    <w:docPart>
      <w:docPartPr>
        <w:name w:val="45D29D2745FD40FD9FF7121B04A86C05"/>
        <w:category>
          <w:name w:val="General"/>
          <w:gallery w:val="placeholder"/>
        </w:category>
        <w:types>
          <w:type w:val="bbPlcHdr"/>
        </w:types>
        <w:behaviors>
          <w:behavior w:val="content"/>
        </w:behaviors>
        <w:guid w:val="{84D67EAE-5DF5-4E8D-9F0D-13B5CD8061DF}"/>
      </w:docPartPr>
      <w:docPartBody>
        <w:p w:rsidR="00F43429" w:rsidRDefault="00C342F1" w:rsidP="00C342F1">
          <w:pPr>
            <w:pStyle w:val="45D29D2745FD40FD9FF7121B04A86C05"/>
          </w:pPr>
          <w:r w:rsidRPr="007A0C44">
            <w:rPr>
              <w:rStyle w:val="PlaceholderText"/>
            </w:rPr>
            <w:t>Click here to enter text.</w:t>
          </w:r>
        </w:p>
      </w:docPartBody>
    </w:docPart>
    <w:docPart>
      <w:docPartPr>
        <w:name w:val="F1BAF21CD4FC4FDE9B5EF84974FE3719"/>
        <w:category>
          <w:name w:val="General"/>
          <w:gallery w:val="placeholder"/>
        </w:category>
        <w:types>
          <w:type w:val="bbPlcHdr"/>
        </w:types>
        <w:behaviors>
          <w:behavior w:val="content"/>
        </w:behaviors>
        <w:guid w:val="{7BC8FD67-8455-4859-8B33-E68EEEF3E700}"/>
      </w:docPartPr>
      <w:docPartBody>
        <w:p w:rsidR="00F43429" w:rsidRDefault="00C342F1" w:rsidP="00C342F1">
          <w:pPr>
            <w:pStyle w:val="F1BAF21CD4FC4FDE9B5EF84974FE3719"/>
          </w:pPr>
          <w:r w:rsidRPr="007A0C44">
            <w:rPr>
              <w:rStyle w:val="PlaceholderText"/>
            </w:rPr>
            <w:t>Click here to enter text.</w:t>
          </w:r>
        </w:p>
      </w:docPartBody>
    </w:docPart>
    <w:docPart>
      <w:docPartPr>
        <w:name w:val="2CC9753DBC974E8ABF64666BDC0B5F36"/>
        <w:category>
          <w:name w:val="General"/>
          <w:gallery w:val="placeholder"/>
        </w:category>
        <w:types>
          <w:type w:val="bbPlcHdr"/>
        </w:types>
        <w:behaviors>
          <w:behavior w:val="content"/>
        </w:behaviors>
        <w:guid w:val="{969C41A8-C0D4-40C7-A70C-9F60FB596685}"/>
      </w:docPartPr>
      <w:docPartBody>
        <w:p w:rsidR="00F43429" w:rsidRDefault="00C342F1" w:rsidP="00C342F1">
          <w:pPr>
            <w:pStyle w:val="2CC9753DBC974E8ABF64666BDC0B5F36"/>
          </w:pPr>
          <w:r w:rsidRPr="007A0C44">
            <w:rPr>
              <w:rStyle w:val="PlaceholderText"/>
            </w:rPr>
            <w:t>Click here to enter text.</w:t>
          </w:r>
        </w:p>
      </w:docPartBody>
    </w:docPart>
    <w:docPart>
      <w:docPartPr>
        <w:name w:val="CF19AECE7826469382FFEB5FD0911A15"/>
        <w:category>
          <w:name w:val="General"/>
          <w:gallery w:val="placeholder"/>
        </w:category>
        <w:types>
          <w:type w:val="bbPlcHdr"/>
        </w:types>
        <w:behaviors>
          <w:behavior w:val="content"/>
        </w:behaviors>
        <w:guid w:val="{DEC75CB3-2DA5-460C-AD78-335BF9D472B4}"/>
      </w:docPartPr>
      <w:docPartBody>
        <w:p w:rsidR="00F43429" w:rsidRDefault="00C342F1" w:rsidP="00C342F1">
          <w:pPr>
            <w:pStyle w:val="CF19AECE7826469382FFEB5FD0911A15"/>
          </w:pPr>
          <w:r w:rsidRPr="007A0C44">
            <w:rPr>
              <w:rStyle w:val="PlaceholderText"/>
            </w:rPr>
            <w:t>Click here to enter text.</w:t>
          </w:r>
        </w:p>
      </w:docPartBody>
    </w:docPart>
    <w:docPart>
      <w:docPartPr>
        <w:name w:val="E48EE2CB25B145008DF4481E407F7D81"/>
        <w:category>
          <w:name w:val="General"/>
          <w:gallery w:val="placeholder"/>
        </w:category>
        <w:types>
          <w:type w:val="bbPlcHdr"/>
        </w:types>
        <w:behaviors>
          <w:behavior w:val="content"/>
        </w:behaviors>
        <w:guid w:val="{FE8B39FE-8144-43BE-AD9B-C3BB496155B3}"/>
      </w:docPartPr>
      <w:docPartBody>
        <w:p w:rsidR="00F43429" w:rsidRDefault="00C342F1" w:rsidP="00C342F1">
          <w:pPr>
            <w:pStyle w:val="E48EE2CB25B145008DF4481E407F7D81"/>
          </w:pPr>
          <w:r w:rsidRPr="007A0C44">
            <w:rPr>
              <w:rStyle w:val="PlaceholderText"/>
            </w:rPr>
            <w:t>Click here to enter text.</w:t>
          </w:r>
        </w:p>
      </w:docPartBody>
    </w:docPart>
    <w:docPart>
      <w:docPartPr>
        <w:name w:val="35EF038B3FFF4EB6A5C50669C259DFF6"/>
        <w:category>
          <w:name w:val="General"/>
          <w:gallery w:val="placeholder"/>
        </w:category>
        <w:types>
          <w:type w:val="bbPlcHdr"/>
        </w:types>
        <w:behaviors>
          <w:behavior w:val="content"/>
        </w:behaviors>
        <w:guid w:val="{EADB9FE6-DF1E-4CFC-BAE0-98879D38F137}"/>
      </w:docPartPr>
      <w:docPartBody>
        <w:p w:rsidR="00F43429" w:rsidRDefault="00C342F1" w:rsidP="00C342F1">
          <w:pPr>
            <w:pStyle w:val="35EF038B3FFF4EB6A5C50669C259DFF6"/>
          </w:pPr>
          <w:r w:rsidRPr="007A0C44">
            <w:rPr>
              <w:rStyle w:val="PlaceholderText"/>
            </w:rPr>
            <w:t>Click here to enter text.</w:t>
          </w:r>
        </w:p>
      </w:docPartBody>
    </w:docPart>
    <w:docPart>
      <w:docPartPr>
        <w:name w:val="193BC826DF514B3782FD3D7CC956AF6F"/>
        <w:category>
          <w:name w:val="General"/>
          <w:gallery w:val="placeholder"/>
        </w:category>
        <w:types>
          <w:type w:val="bbPlcHdr"/>
        </w:types>
        <w:behaviors>
          <w:behavior w:val="content"/>
        </w:behaviors>
        <w:guid w:val="{5DAFA0ED-9379-474B-8254-3EBFF8EE3370}"/>
      </w:docPartPr>
      <w:docPartBody>
        <w:p w:rsidR="00F43429" w:rsidRDefault="00C342F1" w:rsidP="00C342F1">
          <w:pPr>
            <w:pStyle w:val="193BC826DF514B3782FD3D7CC956AF6F"/>
          </w:pPr>
          <w:r w:rsidRPr="007A0C44">
            <w:rPr>
              <w:rStyle w:val="PlaceholderText"/>
            </w:rPr>
            <w:t>Click here to enter text.</w:t>
          </w:r>
        </w:p>
      </w:docPartBody>
    </w:docPart>
    <w:docPart>
      <w:docPartPr>
        <w:name w:val="476A15D1F1E54F748B3EB071DB2BC1BF"/>
        <w:category>
          <w:name w:val="General"/>
          <w:gallery w:val="placeholder"/>
        </w:category>
        <w:types>
          <w:type w:val="bbPlcHdr"/>
        </w:types>
        <w:behaviors>
          <w:behavior w:val="content"/>
        </w:behaviors>
        <w:guid w:val="{231E9652-73FA-4F5D-B95C-AD8349ED9223}"/>
      </w:docPartPr>
      <w:docPartBody>
        <w:p w:rsidR="00F43429" w:rsidRDefault="00C342F1" w:rsidP="00C342F1">
          <w:pPr>
            <w:pStyle w:val="476A15D1F1E54F748B3EB071DB2BC1BF"/>
          </w:pPr>
          <w:r w:rsidRPr="007A0C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2F1"/>
    <w:rsid w:val="00B00B68"/>
    <w:rsid w:val="00C342F1"/>
    <w:rsid w:val="00F43429"/>
    <w:rsid w:val="00F9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42F1"/>
    <w:rPr>
      <w:color w:val="808080"/>
    </w:rPr>
  </w:style>
  <w:style w:type="paragraph" w:customStyle="1" w:styleId="E4AEF904DAA74E0DAB7187DB478AB8AC">
    <w:name w:val="E4AEF904DAA74E0DAB7187DB478AB8AC"/>
    <w:rsid w:val="00C342F1"/>
  </w:style>
  <w:style w:type="paragraph" w:customStyle="1" w:styleId="0A53A6BDA2F040BE9871539CBB9FD55D">
    <w:name w:val="0A53A6BDA2F040BE9871539CBB9FD55D"/>
    <w:rsid w:val="00C342F1"/>
  </w:style>
  <w:style w:type="paragraph" w:customStyle="1" w:styleId="B59E190D5F3A477E8FA728BFC84E8614">
    <w:name w:val="B59E190D5F3A477E8FA728BFC84E8614"/>
    <w:rsid w:val="00C342F1"/>
  </w:style>
  <w:style w:type="paragraph" w:customStyle="1" w:styleId="2473DB49FB344962BFAB264A4CD60E5F">
    <w:name w:val="2473DB49FB344962BFAB264A4CD60E5F"/>
    <w:rsid w:val="00C342F1"/>
  </w:style>
  <w:style w:type="paragraph" w:customStyle="1" w:styleId="45D29D2745FD40FD9FF7121B04A86C05">
    <w:name w:val="45D29D2745FD40FD9FF7121B04A86C05"/>
    <w:rsid w:val="00C342F1"/>
  </w:style>
  <w:style w:type="paragraph" w:customStyle="1" w:styleId="F1BAF21CD4FC4FDE9B5EF84974FE3719">
    <w:name w:val="F1BAF21CD4FC4FDE9B5EF84974FE3719"/>
    <w:rsid w:val="00C342F1"/>
  </w:style>
  <w:style w:type="paragraph" w:customStyle="1" w:styleId="2CC9753DBC974E8ABF64666BDC0B5F36">
    <w:name w:val="2CC9753DBC974E8ABF64666BDC0B5F36"/>
    <w:rsid w:val="00C342F1"/>
  </w:style>
  <w:style w:type="paragraph" w:customStyle="1" w:styleId="CF19AECE7826469382FFEB5FD0911A15">
    <w:name w:val="CF19AECE7826469382FFEB5FD0911A15"/>
    <w:rsid w:val="00C342F1"/>
  </w:style>
  <w:style w:type="paragraph" w:customStyle="1" w:styleId="E48EE2CB25B145008DF4481E407F7D81">
    <w:name w:val="E48EE2CB25B145008DF4481E407F7D81"/>
    <w:rsid w:val="00C342F1"/>
  </w:style>
  <w:style w:type="paragraph" w:customStyle="1" w:styleId="35EF038B3FFF4EB6A5C50669C259DFF6">
    <w:name w:val="35EF038B3FFF4EB6A5C50669C259DFF6"/>
    <w:rsid w:val="00C342F1"/>
  </w:style>
  <w:style w:type="paragraph" w:customStyle="1" w:styleId="193BC826DF514B3782FD3D7CC956AF6F">
    <w:name w:val="193BC826DF514B3782FD3D7CC956AF6F"/>
    <w:rsid w:val="00C342F1"/>
  </w:style>
  <w:style w:type="paragraph" w:customStyle="1" w:styleId="476A15D1F1E54F748B3EB071DB2BC1BF">
    <w:name w:val="476A15D1F1E54F748B3EB071DB2BC1BF"/>
    <w:rsid w:val="00C34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75689A203CDA4CB3B5AF18CCC83AA0" ma:contentTypeVersion="32" ma:contentTypeDescription="Create a new document." ma:contentTypeScope="" ma:versionID="95af8777c3e3cd829a9176d26525ea00">
  <xsd:schema xmlns:xsd="http://www.w3.org/2001/XMLSchema" xmlns:xs="http://www.w3.org/2001/XMLSchema" xmlns:p="http://schemas.microsoft.com/office/2006/metadata/properties" targetNamespace="http://schemas.microsoft.com/office/2006/metadata/properties" ma:root="true" ma:fieldsID="a463068a817ec9ee556a60b65ec4e6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784513-0B57-4CF9-8560-41DD22751E7E}">
  <ds:schemaRefs>
    <ds:schemaRef ds:uri="http://schemas.microsoft.com/sharepoint/v3/contenttype/forms"/>
  </ds:schemaRefs>
</ds:datastoreItem>
</file>

<file path=customXml/itemProps2.xml><?xml version="1.0" encoding="utf-8"?>
<ds:datastoreItem xmlns:ds="http://schemas.openxmlformats.org/officeDocument/2006/customXml" ds:itemID="{52A9C21A-0E98-47D2-94AA-4080D57F8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90235F-C492-4C2C-ACCB-097B70736307}">
  <ds:schemaRefs>
    <ds:schemaRef ds:uri="http://schemas.openxmlformats.org/officeDocument/2006/bibliography"/>
  </ds:schemaRefs>
</ds:datastoreItem>
</file>

<file path=customXml/itemProps4.xml><?xml version="1.0" encoding="utf-8"?>
<ds:datastoreItem xmlns:ds="http://schemas.openxmlformats.org/officeDocument/2006/customXml" ds:itemID="{BE57B676-FC1A-4C1C-B5C2-77ED72954D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3912</Words>
  <Characters>22304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Certification Indicator Assessement Attachment 3</vt:lpstr>
    </vt:vector>
  </TitlesOfParts>
  <Company>Employment Development Department</Company>
  <LinksUpToDate>false</LinksUpToDate>
  <CharactersWithSpaces>26164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Indicator Assessement Attachment 3</dc:title>
  <dc:subject/>
  <dc:creator>EDD</dc:creator>
  <cp:keywords/>
  <dc:description>Certification Indicator Assessement</dc:description>
  <cp:lastModifiedBy>Heidi Roberts</cp:lastModifiedBy>
  <cp:revision>2</cp:revision>
  <cp:lastPrinted>2017-02-25T11:14:00Z</cp:lastPrinted>
  <dcterms:created xsi:type="dcterms:W3CDTF">2021-03-16T19:34:00Z</dcterms:created>
  <dcterms:modified xsi:type="dcterms:W3CDTF">2021-03-16T19:34:00Z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0x010100BE75689A203CDA4CB3B5AF18CCC83AA0</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Order">
    <vt:r8>280700</vt:r8>
  </property>
</Properties>
</file>